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4A75C047" w:rsidR="00251F4A" w:rsidRDefault="00251F4A" w:rsidP="00251F4A">
      <w:pPr>
        <w:widowControl/>
        <w:tabs>
          <w:tab w:val="left" w:pos="2552"/>
        </w:tabs>
        <w:jc w:val="left"/>
        <w:rPr>
          <w:rFonts w:ascii="Arial" w:eastAsia="Times New Roman" w:hAnsi="Arial" w:cs="Arial"/>
          <w:b/>
          <w:bCs/>
          <w:kern w:val="0"/>
          <w:sz w:val="22"/>
          <w:szCs w:val="24"/>
          <w:lang w:val="en-GB" w:eastAsia="en-US"/>
        </w:rPr>
      </w:pPr>
      <w:bookmarkStart w:id="0" w:name="_GoBack"/>
      <w:bookmarkEnd w:id="0"/>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F313C0">
        <w:rPr>
          <w:rFonts w:ascii="Arial" w:eastAsia="宋体" w:hAnsi="Arial" w:cs="Arial" w:hint="eastAsia"/>
          <w:b/>
          <w:bCs/>
          <w:kern w:val="0"/>
          <w:sz w:val="22"/>
          <w:szCs w:val="24"/>
        </w:rPr>
        <w:t>3</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B32795">
        <w:rPr>
          <w:rFonts w:ascii="Arial" w:eastAsia="Times New Roman" w:hAnsi="Arial" w:cs="Arial"/>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R1-20</w:t>
      </w:r>
      <w:r w:rsidR="00D05B24" w:rsidRPr="00D05B24">
        <w:rPr>
          <w:rFonts w:ascii="Arial" w:eastAsia="Times New Roman" w:hAnsi="Arial" w:cs="Arial" w:hint="eastAsia"/>
          <w:b/>
          <w:bCs/>
          <w:kern w:val="0"/>
          <w:sz w:val="22"/>
          <w:szCs w:val="24"/>
          <w:lang w:val="en-GB" w:eastAsia="en-US"/>
        </w:rPr>
        <w:t>0</w:t>
      </w:r>
      <w:r w:rsidR="0004578B">
        <w:rPr>
          <w:rFonts w:ascii="Arial" w:eastAsia="Times New Roman" w:hAnsi="Arial" w:cs="Arial"/>
          <w:b/>
          <w:bCs/>
          <w:kern w:val="0"/>
          <w:sz w:val="22"/>
          <w:szCs w:val="24"/>
          <w:lang w:val="en-GB" w:eastAsia="en-US"/>
        </w:rPr>
        <w:t>7692</w:t>
      </w:r>
      <w:r>
        <w:rPr>
          <w:rFonts w:ascii="Arial" w:eastAsia="Times New Roman" w:hAnsi="Arial" w:cs="Arial"/>
          <w:b/>
          <w:bCs/>
          <w:kern w:val="0"/>
          <w:sz w:val="22"/>
          <w:szCs w:val="24"/>
          <w:lang w:val="en-GB" w:eastAsia="en-US"/>
        </w:rPr>
        <w:t xml:space="preserve">                                                                           </w:t>
      </w:r>
    </w:p>
    <w:p w14:paraId="213BE2B7" w14:textId="6A51740C"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r w:rsidR="00F313C0" w:rsidRPr="00F313C0">
        <w:rPr>
          <w:rFonts w:ascii="Arial" w:eastAsia="Times New Roman" w:hAnsi="Arial" w:cs="Arial"/>
          <w:b/>
          <w:bCs/>
          <w:kern w:val="0"/>
          <w:sz w:val="22"/>
          <w:szCs w:val="24"/>
          <w:lang w:val="en-GB" w:eastAsia="en-US"/>
        </w:rPr>
        <w:t>October 26</w:t>
      </w:r>
      <w:r w:rsidR="00F313C0" w:rsidRPr="00F313C0">
        <w:rPr>
          <w:rFonts w:ascii="Arial" w:eastAsia="Times New Roman" w:hAnsi="Arial" w:cs="Arial"/>
          <w:b/>
          <w:bCs/>
          <w:kern w:val="0"/>
          <w:sz w:val="22"/>
          <w:szCs w:val="24"/>
          <w:vertAlign w:val="superscript"/>
          <w:lang w:val="en-GB" w:eastAsia="en-US"/>
        </w:rPr>
        <w:t>th</w:t>
      </w:r>
      <w:r w:rsidR="00F313C0" w:rsidRPr="00F313C0">
        <w:rPr>
          <w:rFonts w:ascii="Arial" w:eastAsia="Times New Roman" w:hAnsi="Arial" w:cs="Arial"/>
          <w:b/>
          <w:bCs/>
          <w:kern w:val="0"/>
          <w:sz w:val="22"/>
          <w:szCs w:val="24"/>
          <w:lang w:val="en-GB" w:eastAsia="en-US"/>
        </w:rPr>
        <w:t xml:space="preserve"> – November 13</w:t>
      </w:r>
      <w:r w:rsidR="00F313C0" w:rsidRPr="00F313C0">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2020</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Discussion on</w:t>
      </w:r>
      <w:bookmarkStart w:id="1" w:name="_Hlk47345660"/>
      <w:r w:rsidRPr="00251F4A">
        <w:rPr>
          <w:rFonts w:ascii="Arial" w:eastAsia="宋体" w:hAnsi="Arial" w:cs="Arial"/>
          <w:b/>
          <w:kern w:val="0"/>
          <w:sz w:val="20"/>
          <w:szCs w:val="24"/>
        </w:rPr>
        <w:t xml:space="preserve"> </w:t>
      </w:r>
      <w:bookmarkStart w:id="2"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2"/>
    </w:p>
    <w:bookmarkEnd w:id="1"/>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D9247D">
      <w:pPr>
        <w:widowControl/>
        <w:numPr>
          <w:ilvl w:val="1"/>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D9247D">
      <w:pPr>
        <w:widowControl/>
        <w:numPr>
          <w:ilvl w:val="2"/>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3"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4"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4"/>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5"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5"/>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3"/>
    <w:p w14:paraId="575030D5"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62B9575" w14:textId="02E92345" w:rsidR="00D335F4" w:rsidRPr="00B31EA5" w:rsidRDefault="00D649F4" w:rsidP="00B31EA5">
      <w:pPr>
        <w:spacing w:after="120"/>
        <w:rPr>
          <w:rFonts w:ascii="Times New Roman" w:hAnsi="Times New Roman"/>
          <w:sz w:val="20"/>
          <w:szCs w:val="20"/>
        </w:rPr>
      </w:pPr>
      <w:r>
        <w:rPr>
          <w:rFonts w:ascii="Times New Roman" w:hAnsi="Times New Roman"/>
          <w:sz w:val="20"/>
          <w:szCs w:val="20"/>
          <w:lang w:val="en-GB"/>
        </w:rPr>
        <w:t>I</w:t>
      </w:r>
      <w:r>
        <w:rPr>
          <w:rFonts w:ascii="Times New Roman" w:hAnsi="Times New Roman" w:hint="eastAsia"/>
          <w:sz w:val="20"/>
          <w:szCs w:val="20"/>
          <w:lang w:val="en-GB"/>
        </w:rPr>
        <w:t>n</w:t>
      </w:r>
      <w:r>
        <w:rPr>
          <w:rFonts w:ascii="Times New Roman" w:hAnsi="Times New Roman"/>
          <w:sz w:val="20"/>
          <w:szCs w:val="20"/>
          <w:lang w:val="en-GB"/>
        </w:rPr>
        <w:t xml:space="preserve"> last e-meeting, the following agreements was made regarding the </w:t>
      </w:r>
      <w:r w:rsidRPr="00D9247D">
        <w:rPr>
          <w:rFonts w:ascii="Times New Roman" w:hAnsi="Times New Roman"/>
          <w:sz w:val="20"/>
          <w:szCs w:val="20"/>
        </w:rPr>
        <w:t xml:space="preserve">mechanisms </w:t>
      </w:r>
      <w:r w:rsidRPr="002D1E6F">
        <w:rPr>
          <w:rFonts w:ascii="Times New Roman" w:hAnsi="Times New Roman"/>
          <w:sz w:val="20"/>
          <w:szCs w:val="20"/>
        </w:rPr>
        <w:t>to improve reliability</w:t>
      </w:r>
      <w:r w:rsidRPr="00D9247D">
        <w:rPr>
          <w:rFonts w:ascii="Times New Roman" w:hAnsi="Times New Roman"/>
          <w:sz w:val="20"/>
          <w:szCs w:val="20"/>
        </w:rPr>
        <w:t xml:space="preserve"> for RRC_CONNECTED UEs</w:t>
      </w:r>
      <w:r w:rsidR="00D0071C">
        <w:rPr>
          <w:rFonts w:ascii="Times New Roman" w:hAnsi="Times New Roman"/>
          <w:sz w:val="20"/>
          <w:szCs w:val="20"/>
        </w:rPr>
        <w:t xml:space="preserve"> </w:t>
      </w:r>
      <w:r w:rsidR="00D0071C">
        <w:rPr>
          <w:rFonts w:ascii="Times New Roman" w:hAnsi="Times New Roman"/>
          <w:sz w:val="20"/>
          <w:szCs w:val="20"/>
        </w:rPr>
        <w:fldChar w:fldCharType="begin"/>
      </w:r>
      <w:r w:rsidR="00D0071C">
        <w:rPr>
          <w:rFonts w:ascii="Times New Roman" w:hAnsi="Times New Roman"/>
          <w:sz w:val="20"/>
          <w:szCs w:val="20"/>
        </w:rPr>
        <w:instrText xml:space="preserve"> REF _Ref53752519 \r \h </w:instrText>
      </w:r>
      <w:r w:rsidR="00D0071C">
        <w:rPr>
          <w:rFonts w:ascii="Times New Roman" w:hAnsi="Times New Roman"/>
          <w:sz w:val="20"/>
          <w:szCs w:val="20"/>
        </w:rPr>
      </w:r>
      <w:r w:rsidR="00D0071C">
        <w:rPr>
          <w:rFonts w:ascii="Times New Roman" w:hAnsi="Times New Roman"/>
          <w:sz w:val="20"/>
          <w:szCs w:val="20"/>
        </w:rPr>
        <w:fldChar w:fldCharType="separate"/>
      </w:r>
      <w:r w:rsidR="00D0071C">
        <w:rPr>
          <w:rFonts w:ascii="Times New Roman" w:hAnsi="Times New Roman"/>
          <w:sz w:val="20"/>
          <w:szCs w:val="20"/>
        </w:rPr>
        <w:t>[2]</w:t>
      </w:r>
      <w:r w:rsidR="00D0071C">
        <w:rPr>
          <w:rFonts w:ascii="Times New Roman" w:hAnsi="Times New Roman"/>
          <w:sz w:val="20"/>
          <w:szCs w:val="20"/>
        </w:rPr>
        <w:fldChar w:fldCharType="end"/>
      </w:r>
      <w:r>
        <w:rPr>
          <w:rFonts w:ascii="Times New Roman" w:hAnsi="Times New Roman"/>
          <w:sz w:val="20"/>
          <w:szCs w:val="20"/>
        </w:rPr>
        <w:t>.</w:t>
      </w:r>
    </w:p>
    <w:p w14:paraId="17299663" w14:textId="77777777" w:rsidR="00D335F4" w:rsidRPr="00B31EA5" w:rsidRDefault="00D335F4" w:rsidP="00B31EA5">
      <w:pPr>
        <w:spacing w:after="120"/>
        <w:rPr>
          <w:rFonts w:ascii="Times New Roman" w:hAnsi="Times New Roman"/>
          <w:sz w:val="20"/>
          <w:szCs w:val="20"/>
        </w:rPr>
      </w:pPr>
      <w:r w:rsidRPr="00B31EA5">
        <w:rPr>
          <w:rFonts w:ascii="Times New Roman" w:hAnsi="Times New Roman"/>
          <w:sz w:val="20"/>
          <w:szCs w:val="20"/>
          <w:highlight w:val="green"/>
        </w:rPr>
        <w:t>Agreements:</w:t>
      </w:r>
    </w:p>
    <w:p w14:paraId="317B06EB" w14:textId="77777777" w:rsidR="00D335F4" w:rsidRPr="00B31EA5" w:rsidRDefault="00D335F4" w:rsidP="00B31EA5">
      <w:pPr>
        <w:pStyle w:val="a9"/>
        <w:numPr>
          <w:ilvl w:val="0"/>
          <w:numId w:val="16"/>
        </w:numPr>
        <w:ind w:firstLineChars="0" w:hanging="357"/>
        <w:rPr>
          <w:rFonts w:ascii="Times New Roman" w:hAnsi="Times New Roman"/>
          <w:sz w:val="20"/>
          <w:szCs w:val="20"/>
        </w:rPr>
      </w:pPr>
      <w:r w:rsidRPr="00B31EA5">
        <w:rPr>
          <w:rFonts w:ascii="Times New Roman" w:hAnsi="Times New Roman"/>
          <w:sz w:val="20"/>
          <w:szCs w:val="20"/>
        </w:rPr>
        <w:t>For RRC_CONNECTED UEs, HARQ-ACK feedback is supported for multicast and no additional evaluation is needed to justify this.</w:t>
      </w:r>
    </w:p>
    <w:p w14:paraId="57C52CA0" w14:textId="77777777" w:rsidR="00D335F4" w:rsidRPr="00B31EA5" w:rsidRDefault="00D335F4" w:rsidP="00B31EA5">
      <w:pPr>
        <w:pStyle w:val="a9"/>
        <w:widowControl/>
        <w:numPr>
          <w:ilvl w:val="1"/>
          <w:numId w:val="17"/>
        </w:numPr>
        <w:ind w:firstLineChars="0" w:hanging="357"/>
        <w:jc w:val="left"/>
        <w:rPr>
          <w:rFonts w:ascii="Times New Roman" w:hAnsi="Times New Roman"/>
          <w:sz w:val="20"/>
          <w:szCs w:val="20"/>
        </w:rPr>
      </w:pPr>
      <w:r w:rsidRPr="00B31EA5">
        <w:rPr>
          <w:rFonts w:ascii="Times New Roman" w:hAnsi="Times New Roman"/>
          <w:sz w:val="20"/>
          <w:szCs w:val="20"/>
        </w:rPr>
        <w:t>FFS: The detailed HARQ-ACK feedback solutions, e.g., ACK/NACK based, NACK-only based.</w:t>
      </w:r>
    </w:p>
    <w:p w14:paraId="60256F3E" w14:textId="06F4192B" w:rsidR="00D335F4" w:rsidRPr="00B31EA5" w:rsidRDefault="00D335F4" w:rsidP="00B31EA5">
      <w:pPr>
        <w:pStyle w:val="a9"/>
        <w:widowControl/>
        <w:numPr>
          <w:ilvl w:val="1"/>
          <w:numId w:val="17"/>
        </w:numPr>
        <w:ind w:firstLineChars="0" w:hanging="357"/>
        <w:jc w:val="left"/>
        <w:rPr>
          <w:rFonts w:ascii="Times New Roman" w:hAnsi="Times New Roman"/>
          <w:sz w:val="20"/>
          <w:szCs w:val="20"/>
        </w:rPr>
      </w:pPr>
      <w:r w:rsidRPr="00B31EA5">
        <w:rPr>
          <w:rFonts w:ascii="Times New Roman" w:hAnsi="Times New Roman"/>
          <w:sz w:val="20"/>
          <w:szCs w:val="20"/>
        </w:rPr>
        <w:t>FFS: HARQ-ACK feedback can be optionally disabled and/or enabled.</w:t>
      </w:r>
    </w:p>
    <w:p w14:paraId="0DB294B0" w14:textId="21F09908" w:rsidR="00D335F4" w:rsidRPr="00B31EA5" w:rsidRDefault="00D335F4" w:rsidP="00B31EA5">
      <w:pPr>
        <w:spacing w:after="120"/>
        <w:rPr>
          <w:rFonts w:ascii="Times New Roman" w:hAnsi="Times New Roman"/>
          <w:sz w:val="20"/>
          <w:szCs w:val="20"/>
        </w:rPr>
      </w:pPr>
      <w:r w:rsidRPr="00B31EA5">
        <w:rPr>
          <w:rFonts w:ascii="Times New Roman" w:hAnsi="Times New Roman"/>
          <w:sz w:val="20"/>
          <w:szCs w:val="20"/>
          <w:highlight w:val="green"/>
        </w:rPr>
        <w:t>Agreements:</w:t>
      </w:r>
    </w:p>
    <w:p w14:paraId="16FEED12" w14:textId="77777777" w:rsidR="00D335F4" w:rsidRPr="00B31EA5" w:rsidRDefault="00D335F4" w:rsidP="00B31EA5">
      <w:pPr>
        <w:pStyle w:val="a9"/>
        <w:numPr>
          <w:ilvl w:val="0"/>
          <w:numId w:val="16"/>
        </w:numPr>
        <w:ind w:firstLineChars="0" w:hanging="357"/>
        <w:rPr>
          <w:rFonts w:ascii="Times New Roman" w:hAnsi="Times New Roman"/>
          <w:sz w:val="20"/>
          <w:szCs w:val="20"/>
        </w:rPr>
      </w:pPr>
      <w:r w:rsidRPr="00B31EA5">
        <w:rPr>
          <w:rFonts w:ascii="Times New Roman" w:hAnsi="Times New Roman"/>
          <w:sz w:val="20"/>
          <w:szCs w:val="20"/>
        </w:rPr>
        <w:t xml:space="preserve">For RRC_CONNECTED UEs, at least support slot-level repetition for group-common PDSCH. </w:t>
      </w:r>
    </w:p>
    <w:p w14:paraId="4CD989CE" w14:textId="77777777" w:rsidR="00D335F4" w:rsidRPr="00B31EA5" w:rsidRDefault="00D335F4" w:rsidP="00B31EA5">
      <w:pPr>
        <w:pStyle w:val="a9"/>
        <w:numPr>
          <w:ilvl w:val="1"/>
          <w:numId w:val="16"/>
        </w:numPr>
        <w:ind w:firstLineChars="0" w:hanging="357"/>
        <w:jc w:val="left"/>
        <w:rPr>
          <w:rFonts w:ascii="Times New Roman" w:hAnsi="Times New Roman"/>
          <w:sz w:val="20"/>
          <w:szCs w:val="20"/>
        </w:rPr>
      </w:pPr>
      <w:r w:rsidRPr="00B31EA5">
        <w:rPr>
          <w:rFonts w:ascii="Times New Roman" w:hAnsi="Times New Roman"/>
          <w:sz w:val="20"/>
          <w:szCs w:val="20"/>
        </w:rPr>
        <w:t>FFS: whether enhancement is needed</w:t>
      </w:r>
    </w:p>
    <w:p w14:paraId="50887B80" w14:textId="77777777" w:rsidR="00D335F4" w:rsidRPr="00B31EA5" w:rsidRDefault="00D335F4" w:rsidP="00B31EA5">
      <w:pPr>
        <w:spacing w:after="120"/>
        <w:rPr>
          <w:rFonts w:ascii="Times New Roman" w:hAnsi="Times New Roman"/>
          <w:sz w:val="20"/>
          <w:szCs w:val="20"/>
        </w:rPr>
      </w:pPr>
      <w:r w:rsidRPr="00B31EA5">
        <w:rPr>
          <w:rFonts w:ascii="Times New Roman" w:hAnsi="Times New Roman"/>
          <w:sz w:val="20"/>
          <w:szCs w:val="20"/>
          <w:highlight w:val="green"/>
        </w:rPr>
        <w:t>Agreements:</w:t>
      </w:r>
    </w:p>
    <w:p w14:paraId="1EF6CB46" w14:textId="77777777" w:rsidR="00D335F4" w:rsidRPr="00B31EA5" w:rsidRDefault="00D335F4" w:rsidP="00B31EA5">
      <w:pPr>
        <w:pStyle w:val="a9"/>
        <w:numPr>
          <w:ilvl w:val="0"/>
          <w:numId w:val="16"/>
        </w:numPr>
        <w:ind w:firstLineChars="0" w:hanging="357"/>
        <w:rPr>
          <w:rFonts w:ascii="Times New Roman" w:hAnsi="Times New Roman"/>
          <w:sz w:val="20"/>
          <w:szCs w:val="20"/>
        </w:rPr>
      </w:pPr>
      <w:r w:rsidRPr="00B31EA5">
        <w:rPr>
          <w:rFonts w:ascii="Times New Roman" w:hAnsi="Times New Roman"/>
          <w:sz w:val="20"/>
          <w:szCs w:val="20"/>
        </w:rPr>
        <w:t>For RRC_CONNECTED UEs, existing CSI feedback can be used for multicast transmission.</w:t>
      </w:r>
    </w:p>
    <w:p w14:paraId="01C7D3A1" w14:textId="3DA14333" w:rsidR="00D649F4" w:rsidRPr="00B31EA5" w:rsidRDefault="00D335F4" w:rsidP="00B31EA5">
      <w:pPr>
        <w:pStyle w:val="a9"/>
        <w:numPr>
          <w:ilvl w:val="1"/>
          <w:numId w:val="16"/>
        </w:numPr>
        <w:ind w:firstLineChars="0" w:hanging="357"/>
        <w:rPr>
          <w:rFonts w:ascii="Times New Roman" w:hAnsi="Times New Roman"/>
          <w:sz w:val="20"/>
          <w:szCs w:val="20"/>
        </w:rPr>
      </w:pPr>
      <w:r w:rsidRPr="00B31EA5">
        <w:rPr>
          <w:rFonts w:ascii="Times New Roman" w:hAnsi="Times New Roman"/>
          <w:sz w:val="20"/>
          <w:szCs w:val="20"/>
        </w:rPr>
        <w:t xml:space="preserve">FFS: whether enhancement is needed </w:t>
      </w:r>
    </w:p>
    <w:p w14:paraId="3CBD4769" w14:textId="3E445658" w:rsidR="00251F4A" w:rsidRDefault="00251F4A" w:rsidP="00251F4A">
      <w:pPr>
        <w:spacing w:before="120"/>
        <w:rPr>
          <w:rFonts w:ascii="Times New Roman" w:hAnsi="Times New Roman"/>
          <w:sz w:val="20"/>
          <w:szCs w:val="20"/>
        </w:rPr>
      </w:pPr>
      <w:r>
        <w:rPr>
          <w:rFonts w:ascii="Times New Roman" w:hAnsi="Times New Roman"/>
          <w:sz w:val="20"/>
          <w:szCs w:val="20"/>
        </w:rPr>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6" w:name="_Ref498564494"/>
    </w:p>
    <w:p w14:paraId="03F612E7" w14:textId="77777777" w:rsidR="00700AEB" w:rsidRDefault="00700AEB" w:rsidP="00700AEB">
      <w:pPr>
        <w:pStyle w:val="2"/>
      </w:pPr>
      <w:r>
        <w:t>PDSCH repetition</w:t>
      </w:r>
    </w:p>
    <w:p w14:paraId="092B2021" w14:textId="4B9C3ADC" w:rsidR="00875109" w:rsidRDefault="00700AEB" w:rsidP="00875109">
      <w:pPr>
        <w:pStyle w:val="a3"/>
        <w:jc w:val="both"/>
        <w:rPr>
          <w:rFonts w:ascii="Times New Roman" w:eastAsia="宋体" w:hAnsi="Times New Roman" w:cs="Times New Roman"/>
          <w:kern w:val="0"/>
          <w:sz w:val="20"/>
          <w:szCs w:val="20"/>
          <w:lang w:val="de-DE" w:eastAsia="ja-JP"/>
        </w:rPr>
      </w:pPr>
      <w:r w:rsidRPr="0015749E">
        <w:rPr>
          <w:rFonts w:ascii="Times New Roman" w:eastAsia="宋体" w:hAnsi="Times New Roman" w:cs="Times New Roman"/>
          <w:kern w:val="0"/>
          <w:sz w:val="20"/>
          <w:szCs w:val="20"/>
          <w:lang w:val="de-DE" w:eastAsia="ja-JP"/>
        </w:rPr>
        <w:t>In NR, PDSCH transmission with repetition is supported to improve reliability</w:t>
      </w:r>
      <w:r>
        <w:rPr>
          <w:rFonts w:ascii="Times New Roman" w:eastAsia="宋体" w:hAnsi="Times New Roman" w:cs="Times New Roman"/>
          <w:kern w:val="0"/>
          <w:sz w:val="20"/>
          <w:szCs w:val="20"/>
          <w:lang w:val="de-DE" w:eastAsia="ja-JP"/>
        </w:rPr>
        <w:t xml:space="preserve">, where the number of PDSCH repetitions can be semi-statically configured or dynamically indicated by corresponding DCI. For MBS, to improve </w:t>
      </w:r>
      <w:r w:rsidRPr="00F435DB">
        <w:rPr>
          <w:rFonts w:ascii="Times New Roman" w:eastAsia="宋体" w:hAnsi="Times New Roman" w:cs="Times New Roman"/>
          <w:kern w:val="0"/>
          <w:sz w:val="20"/>
          <w:szCs w:val="20"/>
          <w:lang w:val="de-DE" w:eastAsia="ja-JP"/>
        </w:rPr>
        <w:t>reliability of Broadcast/Multicast service</w:t>
      </w:r>
      <w:r w:rsidR="00C71CDD">
        <w:rPr>
          <w:rFonts w:ascii="Times New Roman" w:eastAsia="宋体" w:hAnsi="Times New Roman" w:cs="Times New Roman" w:hint="eastAsia"/>
          <w:kern w:val="0"/>
          <w:sz w:val="20"/>
          <w:szCs w:val="20"/>
          <w:lang w:val="de-DE" w:eastAsia="zh-CN"/>
        </w:rPr>
        <w:t>,</w:t>
      </w:r>
      <w:r w:rsidR="00C71CDD">
        <w:rPr>
          <w:rFonts w:ascii="Times New Roman" w:eastAsia="宋体" w:hAnsi="Times New Roman" w:cs="Times New Roman"/>
          <w:kern w:val="0"/>
          <w:sz w:val="20"/>
          <w:szCs w:val="20"/>
          <w:lang w:val="de-DE" w:eastAsia="zh-CN"/>
        </w:rPr>
        <w:t xml:space="preserve"> it was agreed in the last e-meeting that for R</w:t>
      </w:r>
      <w:r w:rsidR="00C71CDD" w:rsidRPr="00B31EA5">
        <w:rPr>
          <w:rFonts w:ascii="Times New Roman" w:hAnsi="Times New Roman"/>
          <w:sz w:val="20"/>
          <w:szCs w:val="20"/>
        </w:rPr>
        <w:t xml:space="preserve">RC_CONNECTED UEs, at least support slot-level repetition </w:t>
      </w:r>
      <w:bookmarkStart w:id="7" w:name="_Hlk53751385"/>
      <w:r w:rsidR="00C71CDD" w:rsidRPr="00B31EA5">
        <w:rPr>
          <w:rFonts w:ascii="Times New Roman" w:hAnsi="Times New Roman"/>
          <w:sz w:val="20"/>
          <w:szCs w:val="20"/>
        </w:rPr>
        <w:t>for group-common PDSCH</w:t>
      </w:r>
      <w:bookmarkEnd w:id="7"/>
      <w:r w:rsidR="00875109">
        <w:rPr>
          <w:rFonts w:ascii="Times New Roman" w:eastAsia="宋体" w:hAnsi="Times New Roman" w:cs="Times New Roman"/>
          <w:kern w:val="0"/>
          <w:sz w:val="20"/>
          <w:szCs w:val="20"/>
          <w:lang w:val="de-DE" w:eastAsia="ja-JP"/>
        </w:rPr>
        <w:t>.</w:t>
      </w:r>
      <w:r w:rsidR="00B31EA5">
        <w:rPr>
          <w:rFonts w:ascii="Times New Roman" w:eastAsia="宋体" w:hAnsi="Times New Roman" w:cs="Times New Roman"/>
          <w:kern w:val="0"/>
          <w:sz w:val="20"/>
          <w:szCs w:val="20"/>
          <w:lang w:val="de-DE" w:eastAsia="ja-JP"/>
        </w:rPr>
        <w:t xml:space="preserve"> </w:t>
      </w:r>
      <w:r w:rsidR="00875109">
        <w:rPr>
          <w:rFonts w:ascii="Times New Roman" w:eastAsia="宋体" w:hAnsi="Times New Roman" w:cs="Times New Roman"/>
          <w:kern w:val="0"/>
          <w:sz w:val="20"/>
          <w:szCs w:val="20"/>
          <w:lang w:val="de-DE" w:eastAsia="ja-JP"/>
        </w:rPr>
        <w:t xml:space="preserve">Considering that differnet MBS services which may </w:t>
      </w:r>
      <w:r w:rsidR="00875109">
        <w:rPr>
          <w:rFonts w:ascii="Times New Roman" w:eastAsia="宋体" w:hAnsi="Times New Roman" w:cs="Times New Roman"/>
          <w:kern w:val="0"/>
          <w:sz w:val="20"/>
          <w:szCs w:val="20"/>
          <w:lang w:val="de-DE" w:eastAsia="ja-JP"/>
        </w:rPr>
        <w:lastRenderedPageBreak/>
        <w:t>be assocated with different group common RNTIs can have different reliablity requirements, it is natural to support seperate configurations for PDSCH repetition factor for different MBS services.</w:t>
      </w:r>
    </w:p>
    <w:p w14:paraId="73162C29" w14:textId="5A0DE3D7" w:rsidR="00875109" w:rsidRPr="00B31EA5" w:rsidRDefault="00875109" w:rsidP="00687D9B">
      <w:pPr>
        <w:pStyle w:val="a3"/>
        <w:jc w:val="both"/>
        <w:rPr>
          <w:rFonts w:ascii="Times New Roman" w:eastAsia="宋体" w:hAnsi="Times New Roman" w:cs="Times New Roman"/>
          <w:b/>
          <w:kern w:val="0"/>
          <w:sz w:val="20"/>
          <w:szCs w:val="20"/>
          <w:lang w:val="de-DE" w:eastAsia="ja-JP"/>
        </w:rPr>
      </w:pPr>
      <w:bookmarkStart w:id="8" w:name="_Ref54015726"/>
      <w:r w:rsidRPr="00B6645D">
        <w:rPr>
          <w:rFonts w:ascii="Times New Roman" w:eastAsia="宋体" w:hAnsi="Times New Roman" w:cs="Times New Roman"/>
          <w:b/>
          <w:kern w:val="0"/>
          <w:sz w:val="20"/>
          <w:szCs w:val="20"/>
          <w:lang w:val="de-DE" w:eastAsia="ja-JP"/>
        </w:rPr>
        <w:t xml:space="preserve">Proposal </w:t>
      </w:r>
      <w:r w:rsidRPr="00B6645D">
        <w:rPr>
          <w:rFonts w:ascii="Times New Roman" w:eastAsia="宋体" w:hAnsi="Times New Roman" w:cs="Times New Roman"/>
          <w:b/>
          <w:kern w:val="0"/>
          <w:sz w:val="20"/>
          <w:szCs w:val="20"/>
          <w:lang w:val="de-DE" w:eastAsia="ja-JP"/>
        </w:rPr>
        <w:fldChar w:fldCharType="begin"/>
      </w:r>
      <w:r w:rsidRPr="00B6645D">
        <w:rPr>
          <w:rFonts w:ascii="Times New Roman" w:eastAsia="宋体" w:hAnsi="Times New Roman" w:cs="Times New Roman"/>
          <w:b/>
          <w:kern w:val="0"/>
          <w:sz w:val="20"/>
          <w:szCs w:val="20"/>
          <w:lang w:val="de-DE" w:eastAsia="ja-JP"/>
        </w:rPr>
        <w:instrText xml:space="preserve"> SEQ Proposal \* ARABIC </w:instrText>
      </w:r>
      <w:r w:rsidRPr="00B6645D">
        <w:rPr>
          <w:rFonts w:ascii="Times New Roman" w:eastAsia="宋体" w:hAnsi="Times New Roman" w:cs="Times New Roman"/>
          <w:b/>
          <w:kern w:val="0"/>
          <w:sz w:val="20"/>
          <w:szCs w:val="20"/>
          <w:lang w:val="de-DE" w:eastAsia="ja-JP"/>
        </w:rPr>
        <w:fldChar w:fldCharType="separate"/>
      </w:r>
      <w:r>
        <w:rPr>
          <w:rFonts w:ascii="Times New Roman" w:eastAsia="宋体" w:hAnsi="Times New Roman" w:cs="Times New Roman"/>
          <w:b/>
          <w:noProof/>
          <w:kern w:val="0"/>
          <w:sz w:val="20"/>
          <w:szCs w:val="20"/>
          <w:lang w:val="de-DE" w:eastAsia="ja-JP"/>
        </w:rPr>
        <w:t>1</w:t>
      </w:r>
      <w:r w:rsidRPr="00B6645D">
        <w:rPr>
          <w:rFonts w:ascii="Times New Roman" w:eastAsia="宋体" w:hAnsi="Times New Roman" w:cs="Times New Roman"/>
          <w:b/>
          <w:kern w:val="0"/>
          <w:sz w:val="20"/>
          <w:szCs w:val="20"/>
          <w:lang w:val="de-DE" w:eastAsia="ja-JP"/>
        </w:rPr>
        <w:fldChar w:fldCharType="end"/>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B6645D">
        <w:rPr>
          <w:rFonts w:ascii="Times New Roman" w:eastAsia="宋体" w:hAnsi="Times New Roman" w:cs="Times New Roman"/>
          <w:b/>
          <w:kern w:val="0"/>
          <w:sz w:val="20"/>
          <w:szCs w:val="20"/>
          <w:lang w:val="de-DE" w:eastAsia="ja-JP"/>
        </w:rPr>
        <w:t>or PDSCH repetition of group-common PDSCH, the PDSCH repetition factors for different MBS services should be separately configured.</w:t>
      </w:r>
      <w:bookmarkEnd w:id="8"/>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6"/>
    <w:p w14:paraId="289ECF1B" w14:textId="77777777" w:rsidR="00251F4A" w:rsidRDefault="005377C7" w:rsidP="00251F4A">
      <w:pPr>
        <w:pStyle w:val="2"/>
      </w:pPr>
      <w:r>
        <w:t>HARQ-ACK feedback</w:t>
      </w:r>
      <w:r w:rsidR="00251F4A">
        <w:t xml:space="preserve"> </w:t>
      </w:r>
    </w:p>
    <w:p w14:paraId="6F7BFCD9" w14:textId="5978B616" w:rsidR="007276BB" w:rsidRPr="00740BEF" w:rsidRDefault="00CF434C" w:rsidP="00A205E0">
      <w:pPr>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kern w:val="0"/>
          <w:sz w:val="20"/>
          <w:szCs w:val="20"/>
          <w:lang w:val="en-GB"/>
        </w:rPr>
        <w:t xml:space="preserve">In the last e-meeting, it was agreed that </w:t>
      </w:r>
      <w:r>
        <w:rPr>
          <w:rFonts w:ascii="Times New Roman" w:hAnsi="Times New Roman"/>
          <w:sz w:val="20"/>
          <w:szCs w:val="20"/>
        </w:rPr>
        <w:t>f</w:t>
      </w:r>
      <w:r w:rsidRPr="005C5395">
        <w:rPr>
          <w:rFonts w:ascii="Times New Roman" w:hAnsi="Times New Roman"/>
          <w:sz w:val="20"/>
          <w:szCs w:val="20"/>
        </w:rPr>
        <w:t xml:space="preserve">or RRC_CONNECTED UEs, HARQ-ACK feedback </w:t>
      </w:r>
      <w:r w:rsidR="00B31EA5">
        <w:rPr>
          <w:rFonts w:ascii="Times New Roman" w:hAnsi="Times New Roman"/>
          <w:sz w:val="20"/>
          <w:szCs w:val="20"/>
        </w:rPr>
        <w:t>is</w:t>
      </w:r>
      <w:r w:rsidRPr="005C5395">
        <w:rPr>
          <w:rFonts w:ascii="Times New Roman" w:hAnsi="Times New Roman"/>
          <w:sz w:val="20"/>
          <w:szCs w:val="20"/>
        </w:rPr>
        <w:t xml:space="preserve"> supported for multicast</w:t>
      </w:r>
      <w:r w:rsidR="00882053" w:rsidRPr="00882053">
        <w:rPr>
          <w:rFonts w:ascii="Times New Roman" w:eastAsia="宋体" w:hAnsi="Times New Roman" w:cs="Times New Roman"/>
          <w:kern w:val="0"/>
          <w:sz w:val="20"/>
          <w:szCs w:val="20"/>
          <w:lang w:eastAsia="en-GB"/>
        </w:rPr>
        <w:t xml:space="preserve">. </w:t>
      </w:r>
      <w:r>
        <w:rPr>
          <w:rFonts w:ascii="Times New Roman" w:eastAsia="宋体" w:hAnsi="Times New Roman" w:cs="Times New Roman"/>
          <w:kern w:val="0"/>
          <w:sz w:val="20"/>
          <w:szCs w:val="20"/>
          <w:lang w:eastAsia="en-GB"/>
        </w:rPr>
        <w:t>C</w:t>
      </w:r>
      <w:r w:rsidR="00221780">
        <w:rPr>
          <w:rFonts w:ascii="Times New Roman" w:eastAsia="宋体" w:hAnsi="Times New Roman" w:cs="Times New Roman"/>
          <w:kern w:val="0"/>
          <w:sz w:val="20"/>
          <w:szCs w:val="20"/>
          <w:lang w:eastAsia="en-GB"/>
        </w:rPr>
        <w:t xml:space="preserve">onsidering that </w:t>
      </w:r>
      <w:r w:rsidR="00221780">
        <w:rPr>
          <w:rFonts w:ascii="Times New Roman" w:eastAsia="宋体" w:hAnsi="Times New Roman" w:cs="Times New Roman"/>
          <w:color w:val="000000"/>
          <w:kern w:val="0"/>
          <w:sz w:val="20"/>
          <w:szCs w:val="20"/>
          <w:lang w:val="en-GB"/>
        </w:rPr>
        <w:t>t</w:t>
      </w:r>
      <w:r w:rsidR="00221780" w:rsidRPr="002D2651">
        <w:rPr>
          <w:rFonts w:ascii="Times New Roman" w:eastAsia="宋体" w:hAnsi="Times New Roman" w:cs="Times New Roman"/>
          <w:color w:val="000000"/>
          <w:kern w:val="0"/>
          <w:sz w:val="20"/>
          <w:szCs w:val="20"/>
          <w:lang w:val="en-GB"/>
        </w:rPr>
        <w:t>he level of reliability should be based on the requirements of the application/service provided</w:t>
      </w:r>
      <w:r w:rsidR="00221780">
        <w:rPr>
          <w:rFonts w:ascii="Times New Roman" w:eastAsia="宋体" w:hAnsi="Times New Roman" w:cs="Times New Roman"/>
          <w:color w:val="000000"/>
          <w:kern w:val="0"/>
          <w:sz w:val="20"/>
          <w:szCs w:val="20"/>
          <w:lang w:val="en-GB"/>
        </w:rPr>
        <w:t>, whether to</w:t>
      </w:r>
      <w:r w:rsidR="00740BEF">
        <w:rPr>
          <w:rFonts w:ascii="Times New Roman" w:eastAsia="宋体" w:hAnsi="Times New Roman" w:cs="Times New Roman"/>
          <w:color w:val="000000"/>
          <w:kern w:val="0"/>
          <w:sz w:val="20"/>
          <w:szCs w:val="20"/>
          <w:lang w:val="en-GB"/>
        </w:rPr>
        <w:t xml:space="preserve"> </w:t>
      </w:r>
      <w:r w:rsidR="00740BEF">
        <w:rPr>
          <w:rFonts w:ascii="Times New Roman" w:eastAsia="宋体" w:hAnsi="Times New Roman" w:cs="Times New Roman" w:hint="eastAsia"/>
          <w:color w:val="000000"/>
          <w:kern w:val="0"/>
          <w:sz w:val="20"/>
          <w:szCs w:val="20"/>
          <w:lang w:val="en-GB"/>
        </w:rPr>
        <w:t>transmit</w:t>
      </w:r>
      <w:r w:rsidR="00221780">
        <w:rPr>
          <w:rFonts w:ascii="Times New Roman" w:eastAsia="宋体" w:hAnsi="Times New Roman" w:cs="Times New Roman"/>
          <w:color w:val="000000"/>
          <w:kern w:val="0"/>
          <w:sz w:val="20"/>
          <w:szCs w:val="20"/>
          <w:lang w:val="en-GB"/>
        </w:rPr>
        <w:t xml:space="preserve"> HARQ-ACK feedback should be </w:t>
      </w:r>
      <w:r w:rsidR="00436356">
        <w:rPr>
          <w:rFonts w:ascii="Times New Roman" w:eastAsia="宋体" w:hAnsi="Times New Roman" w:cs="Times New Roman"/>
          <w:color w:val="000000"/>
          <w:kern w:val="0"/>
          <w:sz w:val="20"/>
          <w:szCs w:val="20"/>
          <w:lang w:val="en-GB"/>
        </w:rPr>
        <w:t xml:space="preserve">RRC </w:t>
      </w:r>
      <w:r w:rsidR="00221780">
        <w:rPr>
          <w:rFonts w:ascii="Times New Roman" w:eastAsia="宋体" w:hAnsi="Times New Roman" w:cs="Times New Roman"/>
          <w:color w:val="000000"/>
          <w:kern w:val="0"/>
          <w:sz w:val="20"/>
          <w:szCs w:val="20"/>
          <w:lang w:val="en-GB"/>
        </w:rPr>
        <w:t>configurable</w:t>
      </w:r>
      <w:r w:rsidR="00740BEF">
        <w:rPr>
          <w:rFonts w:ascii="Times New Roman" w:eastAsia="宋体" w:hAnsi="Times New Roman" w:cs="Times New Roman"/>
          <w:color w:val="000000"/>
          <w:kern w:val="0"/>
          <w:sz w:val="20"/>
          <w:szCs w:val="20"/>
          <w:lang w:val="en-GB"/>
        </w:rPr>
        <w:t xml:space="preserve"> so that a UE </w:t>
      </w:r>
      <w:r w:rsidR="00794C3F">
        <w:rPr>
          <w:rFonts w:ascii="Times New Roman" w:eastAsia="宋体" w:hAnsi="Times New Roman" w:cs="Times New Roman"/>
          <w:color w:val="000000"/>
          <w:kern w:val="0"/>
          <w:sz w:val="20"/>
          <w:szCs w:val="20"/>
          <w:lang w:val="en-GB"/>
        </w:rPr>
        <w:t>can</w:t>
      </w:r>
      <w:r w:rsidR="00740BEF">
        <w:rPr>
          <w:rFonts w:ascii="Times New Roman" w:eastAsia="宋体" w:hAnsi="Times New Roman" w:cs="Times New Roman"/>
          <w:color w:val="000000"/>
          <w:kern w:val="0"/>
          <w:sz w:val="20"/>
          <w:szCs w:val="20"/>
          <w:lang w:val="en-GB"/>
        </w:rPr>
        <w:t xml:space="preserve"> transmit HARQ-ACK for a PDSCH </w:t>
      </w:r>
      <w:bookmarkStart w:id="9" w:name="_Ref47365789"/>
      <w:r w:rsidR="00794C3F">
        <w:rPr>
          <w:rFonts w:ascii="Times New Roman" w:eastAsia="宋体" w:hAnsi="Times New Roman" w:cs="Times New Roman"/>
          <w:color w:val="000000"/>
          <w:kern w:val="0"/>
          <w:sz w:val="20"/>
          <w:szCs w:val="20"/>
          <w:lang w:val="en-GB"/>
        </w:rPr>
        <w:t xml:space="preserve">flexibly based on the QoS requirement of </w:t>
      </w:r>
      <w:r w:rsidR="00253E6F" w:rsidRPr="005C5395">
        <w:rPr>
          <w:rFonts w:ascii="Times New Roman" w:hAnsi="Times New Roman"/>
          <w:sz w:val="20"/>
          <w:szCs w:val="20"/>
        </w:rPr>
        <w:t>multicast</w:t>
      </w:r>
      <w:r w:rsidR="007276BB">
        <w:rPr>
          <w:rFonts w:ascii="Times New Roman" w:eastAsia="宋体" w:hAnsi="Times New Roman" w:cs="Times New Roman"/>
          <w:color w:val="000000"/>
          <w:kern w:val="0"/>
          <w:sz w:val="20"/>
          <w:szCs w:val="20"/>
          <w:lang w:val="en-GB"/>
        </w:rPr>
        <w:t xml:space="preserve"> service.</w:t>
      </w:r>
    </w:p>
    <w:p w14:paraId="4E44FFD9" w14:textId="507A8FEC" w:rsidR="00221780" w:rsidRDefault="00221780" w:rsidP="008A502D">
      <w:pPr>
        <w:pStyle w:val="a3"/>
        <w:jc w:val="both"/>
        <w:rPr>
          <w:rFonts w:ascii="Times New Roman" w:eastAsia="宋体" w:hAnsi="Times New Roman" w:cs="Times New Roman"/>
          <w:b/>
          <w:kern w:val="0"/>
          <w:sz w:val="20"/>
          <w:szCs w:val="20"/>
          <w:lang w:eastAsia="en-GB"/>
        </w:rPr>
      </w:pPr>
      <w:bookmarkStart w:id="10" w:name="_Ref47365794"/>
      <w:bookmarkEnd w:id="9"/>
      <w:r w:rsidRPr="00221780">
        <w:rPr>
          <w:rFonts w:ascii="Times New Roman" w:eastAsia="宋体" w:hAnsi="Times New Roman" w:cs="Times New Roman"/>
          <w:b/>
          <w:kern w:val="0"/>
          <w:sz w:val="20"/>
          <w:szCs w:val="20"/>
          <w:lang w:eastAsia="en-GB"/>
        </w:rPr>
        <w:t xml:space="preserve">Proposal </w:t>
      </w:r>
      <w:r w:rsidR="005B2A55">
        <w:rPr>
          <w:rFonts w:ascii="Times New Roman" w:eastAsia="宋体" w:hAnsi="Times New Roman" w:cs="Times New Roman"/>
          <w:b/>
          <w:kern w:val="0"/>
          <w:sz w:val="20"/>
          <w:szCs w:val="20"/>
          <w:lang w:eastAsia="en-GB"/>
        </w:rPr>
        <w:t>1</w:t>
      </w:r>
      <w:r w:rsidRPr="00221780">
        <w:rPr>
          <w:rFonts w:ascii="Times New Roman" w:eastAsia="宋体" w:hAnsi="Times New Roman" w:cs="Times New Roman"/>
          <w:b/>
          <w:kern w:val="0"/>
          <w:sz w:val="20"/>
          <w:szCs w:val="20"/>
          <w:lang w:eastAsia="en-GB"/>
        </w:rPr>
        <w:t>: HARQ-ACK feedback</w:t>
      </w:r>
      <w:r w:rsidR="005B2A55">
        <w:rPr>
          <w:rFonts w:ascii="Times New Roman" w:eastAsia="宋体" w:hAnsi="Times New Roman" w:cs="Times New Roman"/>
          <w:b/>
          <w:kern w:val="0"/>
          <w:sz w:val="20"/>
          <w:szCs w:val="20"/>
          <w:lang w:eastAsia="en-GB"/>
        </w:rPr>
        <w:t xml:space="preserve"> for </w:t>
      </w:r>
      <w:r w:rsidR="003C3AF4">
        <w:rPr>
          <w:rFonts w:ascii="Times New Roman" w:eastAsia="宋体" w:hAnsi="Times New Roman" w:cs="Times New Roman"/>
          <w:b/>
          <w:kern w:val="0"/>
          <w:sz w:val="20"/>
          <w:szCs w:val="20"/>
          <w:lang w:eastAsia="en-GB"/>
        </w:rPr>
        <w:t>multicast</w:t>
      </w:r>
      <w:r w:rsidR="005B2A55">
        <w:rPr>
          <w:rFonts w:ascii="Times New Roman" w:eastAsia="宋体" w:hAnsi="Times New Roman" w:cs="Times New Roman"/>
          <w:b/>
          <w:kern w:val="0"/>
          <w:sz w:val="20"/>
          <w:szCs w:val="20"/>
          <w:lang w:eastAsia="en-GB"/>
        </w:rPr>
        <w:t xml:space="preserve"> </w:t>
      </w:r>
      <w:r w:rsidRPr="00221780">
        <w:rPr>
          <w:rFonts w:ascii="Times New Roman" w:eastAsia="宋体" w:hAnsi="Times New Roman" w:cs="Times New Roman"/>
          <w:b/>
          <w:kern w:val="0"/>
          <w:sz w:val="20"/>
          <w:szCs w:val="20"/>
          <w:lang w:eastAsia="en-GB"/>
        </w:rPr>
        <w:t>should be RRC configurable.</w:t>
      </w:r>
      <w:bookmarkEnd w:id="10"/>
    </w:p>
    <w:p w14:paraId="48180B7D" w14:textId="76CC0BA4" w:rsidR="00221780" w:rsidRPr="00CE0EC1" w:rsidRDefault="003C3AF4" w:rsidP="00DF363B">
      <w:pPr>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Regarding</w:t>
      </w:r>
      <w:r w:rsidR="006F34A8">
        <w:rPr>
          <w:rFonts w:ascii="Times New Roman" w:eastAsia="宋体" w:hAnsi="Times New Roman" w:cs="Times New Roman"/>
          <w:color w:val="000000"/>
          <w:kern w:val="0"/>
          <w:sz w:val="20"/>
          <w:szCs w:val="20"/>
          <w:lang w:val="en-GB"/>
        </w:rPr>
        <w:t xml:space="preserve"> </w:t>
      </w:r>
      <w:r w:rsidR="00221780" w:rsidRPr="00CE0EC1">
        <w:rPr>
          <w:rFonts w:ascii="Times New Roman" w:eastAsia="宋体" w:hAnsi="Times New Roman" w:cs="Times New Roman"/>
          <w:color w:val="000000"/>
          <w:kern w:val="0"/>
          <w:sz w:val="20"/>
          <w:szCs w:val="20"/>
          <w:lang w:val="en-GB"/>
        </w:rPr>
        <w:t xml:space="preserve">HARQ-ACK </w:t>
      </w:r>
      <w:r w:rsidR="00474803">
        <w:rPr>
          <w:rFonts w:ascii="Times New Roman" w:eastAsia="宋体" w:hAnsi="Times New Roman" w:cs="Times New Roman"/>
          <w:color w:val="000000"/>
          <w:kern w:val="0"/>
          <w:sz w:val="20"/>
          <w:szCs w:val="20"/>
          <w:lang w:val="en-GB"/>
        </w:rPr>
        <w:t xml:space="preserve">for </w:t>
      </w:r>
      <w:r>
        <w:rPr>
          <w:rFonts w:ascii="Times New Roman" w:eastAsia="宋体" w:hAnsi="Times New Roman" w:cs="Times New Roman"/>
          <w:color w:val="000000"/>
          <w:kern w:val="0"/>
          <w:sz w:val="20"/>
          <w:szCs w:val="20"/>
          <w:lang w:val="en-GB"/>
        </w:rPr>
        <w:t>multicast</w:t>
      </w:r>
      <w:r w:rsidR="00221780" w:rsidRPr="00CE0EC1">
        <w:rPr>
          <w:rFonts w:ascii="Times New Roman" w:eastAsia="宋体" w:hAnsi="Times New Roman" w:cs="Times New Roman"/>
          <w:color w:val="000000"/>
          <w:kern w:val="0"/>
          <w:sz w:val="20"/>
          <w:szCs w:val="20"/>
          <w:lang w:val="en-GB"/>
        </w:rPr>
        <w:t xml:space="preserve">, </w:t>
      </w:r>
      <w:r w:rsidR="00CE0EC1">
        <w:rPr>
          <w:rFonts w:ascii="Times New Roman" w:eastAsia="宋体" w:hAnsi="Times New Roman" w:cs="Times New Roman"/>
          <w:color w:val="000000"/>
          <w:kern w:val="0"/>
          <w:sz w:val="20"/>
          <w:szCs w:val="20"/>
          <w:lang w:val="en-GB"/>
        </w:rPr>
        <w:t>the following</w:t>
      </w:r>
      <w:r w:rsidR="00866329">
        <w:rPr>
          <w:rFonts w:ascii="Times New Roman" w:eastAsia="宋体" w:hAnsi="Times New Roman" w:cs="Times New Roman"/>
          <w:color w:val="000000"/>
          <w:kern w:val="0"/>
          <w:sz w:val="20"/>
          <w:szCs w:val="20"/>
          <w:lang w:val="en-GB"/>
        </w:rPr>
        <w:t>s</w:t>
      </w:r>
      <w:r w:rsidR="00CE0EC1">
        <w:rPr>
          <w:rFonts w:ascii="Times New Roman" w:eastAsia="宋体" w:hAnsi="Times New Roman" w:cs="Times New Roman"/>
          <w:color w:val="000000"/>
          <w:kern w:val="0"/>
          <w:sz w:val="20"/>
          <w:szCs w:val="20"/>
          <w:lang w:val="en-GB"/>
        </w:rPr>
        <w:t xml:space="preserve"> </w:t>
      </w:r>
      <w:r w:rsidR="00474803">
        <w:rPr>
          <w:rFonts w:ascii="Times New Roman" w:eastAsia="宋体" w:hAnsi="Times New Roman" w:cs="Times New Roman" w:hint="eastAsia"/>
          <w:color w:val="000000"/>
          <w:kern w:val="0"/>
          <w:sz w:val="20"/>
          <w:szCs w:val="20"/>
          <w:lang w:val="en-GB"/>
        </w:rPr>
        <w:t>have</w:t>
      </w:r>
      <w:r w:rsidR="00474803">
        <w:rPr>
          <w:rFonts w:ascii="Times New Roman" w:eastAsia="宋体" w:hAnsi="Times New Roman" w:cs="Times New Roman"/>
          <w:color w:val="000000"/>
          <w:kern w:val="0"/>
          <w:sz w:val="20"/>
          <w:szCs w:val="20"/>
          <w:lang w:val="en-GB"/>
        </w:rPr>
        <w:t xml:space="preserve"> </w:t>
      </w:r>
      <w:r w:rsidR="00474803">
        <w:rPr>
          <w:rFonts w:ascii="Times New Roman" w:eastAsia="宋体" w:hAnsi="Times New Roman" w:cs="Times New Roman" w:hint="eastAsia"/>
          <w:color w:val="000000"/>
          <w:kern w:val="0"/>
          <w:sz w:val="20"/>
          <w:szCs w:val="20"/>
          <w:lang w:val="en-GB"/>
        </w:rPr>
        <w:t>been</w:t>
      </w:r>
      <w:r w:rsidR="00221780" w:rsidRPr="00CE0EC1">
        <w:rPr>
          <w:rFonts w:ascii="Times New Roman" w:eastAsia="宋体" w:hAnsi="Times New Roman" w:cs="Times New Roman"/>
          <w:color w:val="000000"/>
          <w:kern w:val="0"/>
          <w:sz w:val="20"/>
          <w:szCs w:val="20"/>
          <w:lang w:val="en-GB"/>
        </w:rPr>
        <w:t xml:space="preserve"> identified </w:t>
      </w:r>
      <w:r w:rsidR="00474803">
        <w:rPr>
          <w:rFonts w:ascii="Times New Roman" w:eastAsia="宋体" w:hAnsi="Times New Roman" w:cs="Times New Roman"/>
          <w:color w:val="000000"/>
          <w:kern w:val="0"/>
          <w:sz w:val="20"/>
          <w:szCs w:val="20"/>
          <w:lang w:val="en-GB"/>
        </w:rPr>
        <w:t>as some issues to be discussed/decided</w:t>
      </w:r>
      <w:r w:rsidR="00221780" w:rsidRPr="00CE0EC1">
        <w:rPr>
          <w:rFonts w:ascii="Times New Roman" w:eastAsia="宋体" w:hAnsi="Times New Roman" w:cs="Times New Roman"/>
          <w:color w:val="000000"/>
          <w:kern w:val="0"/>
          <w:sz w:val="20"/>
          <w:szCs w:val="20"/>
          <w:lang w:val="en-GB"/>
        </w:rPr>
        <w:t>.</w:t>
      </w:r>
    </w:p>
    <w:p w14:paraId="5D7D9B37" w14:textId="77777777" w:rsidR="00221780" w:rsidRPr="00CE0EC1" w:rsidRDefault="00221780" w:rsidP="00DF363B">
      <w:pPr>
        <w:widowControl/>
        <w:numPr>
          <w:ilvl w:val="0"/>
          <w:numId w:val="8"/>
        </w:numPr>
        <w:spacing w:after="120"/>
        <w:rPr>
          <w:b/>
          <w:u w:val="single"/>
          <w:lang w:val="en-GB"/>
        </w:rPr>
      </w:pPr>
      <w:r w:rsidRPr="00CE0EC1">
        <w:rPr>
          <w:rFonts w:ascii="Times New Roman" w:eastAsia="宋体" w:hAnsi="Times New Roman" w:cs="Times New Roman" w:hint="eastAsia"/>
          <w:b/>
          <w:color w:val="000000"/>
          <w:kern w:val="0"/>
          <w:sz w:val="20"/>
          <w:szCs w:val="20"/>
          <w:u w:val="single"/>
          <w:lang w:val="en-GB"/>
        </w:rPr>
        <w:t>A</w:t>
      </w:r>
      <w:r w:rsidRPr="00CE0EC1">
        <w:rPr>
          <w:rFonts w:ascii="Times New Roman" w:eastAsia="宋体" w:hAnsi="Times New Roman" w:cs="Times New Roman"/>
          <w:b/>
          <w:color w:val="000000"/>
          <w:kern w:val="0"/>
          <w:sz w:val="20"/>
          <w:szCs w:val="20"/>
          <w:u w:val="single"/>
          <w:lang w:val="en-GB"/>
        </w:rPr>
        <w:t>CK/NACK feedback or NACK only feedback</w:t>
      </w:r>
    </w:p>
    <w:p w14:paraId="36B880E5" w14:textId="77777777" w:rsidR="000439AC" w:rsidRDefault="00CE0EC1" w:rsidP="009E30BE">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C</w:t>
      </w:r>
      <w:r w:rsidR="00D87A88" w:rsidRPr="00795608">
        <w:rPr>
          <w:rFonts w:ascii="Times New Roman" w:eastAsia="宋体" w:hAnsi="Times New Roman" w:cs="Times New Roman"/>
          <w:color w:val="000000"/>
          <w:kern w:val="0"/>
          <w:sz w:val="20"/>
          <w:szCs w:val="20"/>
          <w:lang w:val="en-GB"/>
        </w:rPr>
        <w:t>urrent</w:t>
      </w:r>
      <w:r>
        <w:rPr>
          <w:rFonts w:ascii="Times New Roman" w:eastAsia="宋体" w:hAnsi="Times New Roman" w:cs="Times New Roman"/>
          <w:color w:val="000000"/>
          <w:kern w:val="0"/>
          <w:sz w:val="20"/>
          <w:szCs w:val="20"/>
          <w:lang w:val="en-GB"/>
        </w:rPr>
        <w:t>ly</w:t>
      </w:r>
      <w:r w:rsidR="00D87A88" w:rsidRPr="00795608">
        <w:rPr>
          <w:rFonts w:ascii="Times New Roman" w:eastAsia="宋体" w:hAnsi="Times New Roman" w:cs="Times New Roman"/>
          <w:color w:val="000000"/>
          <w:kern w:val="0"/>
          <w:sz w:val="20"/>
          <w:szCs w:val="20"/>
          <w:lang w:val="en-GB"/>
        </w:rPr>
        <w:t>, there are two</w:t>
      </w:r>
      <w:r>
        <w:rPr>
          <w:rFonts w:ascii="Times New Roman" w:eastAsia="宋体" w:hAnsi="Times New Roman" w:cs="Times New Roman"/>
          <w:color w:val="000000"/>
          <w:kern w:val="0"/>
          <w:sz w:val="20"/>
          <w:szCs w:val="20"/>
          <w:lang w:val="en-GB"/>
        </w:rPr>
        <w:t xml:space="preserve"> supported</w:t>
      </w:r>
      <w:r w:rsidR="00D87A88" w:rsidRPr="00795608">
        <w:rPr>
          <w:rFonts w:ascii="Times New Roman" w:eastAsia="宋体" w:hAnsi="Times New Roman" w:cs="Times New Roman"/>
          <w:color w:val="000000"/>
          <w:kern w:val="0"/>
          <w:sz w:val="20"/>
          <w:szCs w:val="20"/>
          <w:lang w:val="en-GB"/>
        </w:rPr>
        <w:t xml:space="preserve"> HARQ-ACK feedback modes</w:t>
      </w:r>
      <w:r w:rsidR="002866F9">
        <w:rPr>
          <w:rFonts w:ascii="Times New Roman" w:eastAsia="宋体" w:hAnsi="Times New Roman" w:cs="Times New Roman"/>
          <w:color w:val="000000"/>
          <w:kern w:val="0"/>
          <w:sz w:val="20"/>
          <w:szCs w:val="20"/>
          <w:lang w:val="en-GB"/>
        </w:rPr>
        <w:t xml:space="preserve"> which can be considered for MBS service</w:t>
      </w:r>
      <w:r w:rsidR="00D87A88" w:rsidRPr="00795608">
        <w:rPr>
          <w:rFonts w:ascii="Times New Roman" w:eastAsia="宋体" w:hAnsi="Times New Roman" w:cs="Times New Roman"/>
          <w:color w:val="000000"/>
          <w:kern w:val="0"/>
          <w:sz w:val="20"/>
          <w:szCs w:val="20"/>
          <w:lang w:val="en-GB"/>
        </w:rPr>
        <w:t>, i.e., ACK/NACK feedback and NACK only feedback</w:t>
      </w:r>
      <w:r>
        <w:rPr>
          <w:rFonts w:ascii="Times New Roman" w:eastAsia="宋体" w:hAnsi="Times New Roman" w:cs="Times New Roman"/>
          <w:color w:val="000000"/>
          <w:kern w:val="0"/>
          <w:sz w:val="20"/>
          <w:szCs w:val="20"/>
          <w:lang w:val="en-GB"/>
        </w:rPr>
        <w:t xml:space="preserve">. </w:t>
      </w:r>
    </w:p>
    <w:p w14:paraId="5F35AAF4" w14:textId="77777777" w:rsidR="002866F9" w:rsidRPr="00700AEB" w:rsidRDefault="002866F9" w:rsidP="00700AEB">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sidRPr="001B4D1B">
        <w:rPr>
          <w:rFonts w:ascii="Times New Roman" w:eastAsia="宋体" w:hAnsi="Times New Roman" w:cs="Times New Roman"/>
          <w:color w:val="000000"/>
          <w:kern w:val="0"/>
          <w:sz w:val="20"/>
          <w:szCs w:val="20"/>
          <w:lang w:val="en-GB"/>
        </w:rPr>
        <w:t>Option 1: dedicated resource for ACK/NACK feedback</w:t>
      </w:r>
    </w:p>
    <w:p w14:paraId="28EC43B6" w14:textId="54628B8B" w:rsidR="00CE0EC1" w:rsidRDefault="00CE0EC1" w:rsidP="002866F9">
      <w:pPr>
        <w:pStyle w:val="a9"/>
        <w:widowControl/>
        <w:numPr>
          <w:ilvl w:val="1"/>
          <w:numId w:val="9"/>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 xml:space="preserve">For the ACK/NACK feedback, a UE will generate ACK or NACK for a TB based on </w:t>
      </w:r>
      <w:r w:rsidR="001056FF" w:rsidRPr="00700AEB">
        <w:rPr>
          <w:rFonts w:ascii="Times New Roman" w:eastAsia="宋体" w:hAnsi="Times New Roman" w:cs="Times New Roman"/>
          <w:color w:val="000000"/>
          <w:kern w:val="0"/>
          <w:sz w:val="20"/>
          <w:szCs w:val="20"/>
          <w:lang w:val="en-GB"/>
        </w:rPr>
        <w:t>the TB</w:t>
      </w:r>
      <w:r w:rsidRPr="00700AEB">
        <w:rPr>
          <w:rFonts w:ascii="Times New Roman" w:eastAsia="宋体" w:hAnsi="Times New Roman" w:cs="Times New Roman"/>
          <w:color w:val="000000"/>
          <w:kern w:val="0"/>
          <w:sz w:val="20"/>
          <w:szCs w:val="20"/>
          <w:lang w:val="en-GB"/>
        </w:rPr>
        <w:t xml:space="preserve"> decoding result, and </w:t>
      </w:r>
      <w:r w:rsidR="002866F9">
        <w:rPr>
          <w:rFonts w:ascii="Times New Roman" w:eastAsia="宋体" w:hAnsi="Times New Roman" w:cs="Times New Roman"/>
          <w:color w:val="000000"/>
          <w:kern w:val="0"/>
          <w:sz w:val="20"/>
          <w:szCs w:val="20"/>
          <w:lang w:val="en-GB"/>
        </w:rPr>
        <w:t xml:space="preserve">the </w:t>
      </w:r>
      <w:r w:rsidR="004C247C" w:rsidRPr="00700AEB">
        <w:rPr>
          <w:rFonts w:ascii="Times New Roman" w:eastAsia="宋体" w:hAnsi="Times New Roman" w:cs="Times New Roman"/>
          <w:color w:val="000000"/>
          <w:kern w:val="0"/>
          <w:sz w:val="20"/>
          <w:szCs w:val="20"/>
          <w:lang w:val="en-GB"/>
        </w:rPr>
        <w:t>PUCCH resources for HARQ-ACK feedback needs</w:t>
      </w:r>
      <w:r w:rsidRPr="00700AEB">
        <w:rPr>
          <w:rFonts w:ascii="Times New Roman" w:eastAsia="宋体" w:hAnsi="Times New Roman" w:cs="Times New Roman"/>
          <w:color w:val="000000"/>
          <w:kern w:val="0"/>
          <w:sz w:val="20"/>
          <w:szCs w:val="20"/>
          <w:lang w:val="en-GB"/>
        </w:rPr>
        <w:t xml:space="preserve"> to be orthogonal </w:t>
      </w:r>
      <w:r w:rsidR="00E318CD" w:rsidRPr="00700AEB">
        <w:rPr>
          <w:rFonts w:ascii="Times New Roman" w:eastAsia="宋体" w:hAnsi="Times New Roman" w:cs="Times New Roman"/>
          <w:color w:val="000000"/>
          <w:kern w:val="0"/>
          <w:sz w:val="20"/>
          <w:szCs w:val="20"/>
          <w:lang w:val="en-GB"/>
        </w:rPr>
        <w:t>among</w:t>
      </w:r>
      <w:r w:rsidRPr="00700AEB">
        <w:rPr>
          <w:rFonts w:ascii="Times New Roman" w:eastAsia="宋体" w:hAnsi="Times New Roman" w:cs="Times New Roman"/>
          <w:color w:val="000000"/>
          <w:kern w:val="0"/>
          <w:sz w:val="20"/>
          <w:szCs w:val="20"/>
          <w:lang w:val="en-GB"/>
        </w:rPr>
        <w:t xml:space="preserve"> different UEs. </w:t>
      </w:r>
      <w:proofErr w:type="spellStart"/>
      <w:r w:rsidRPr="00700AEB">
        <w:rPr>
          <w:rFonts w:ascii="Times New Roman" w:eastAsia="宋体" w:hAnsi="Times New Roman" w:cs="Times New Roman"/>
          <w:color w:val="000000"/>
          <w:kern w:val="0"/>
          <w:sz w:val="20"/>
          <w:szCs w:val="20"/>
          <w:lang w:val="en-GB"/>
        </w:rPr>
        <w:t>gNB</w:t>
      </w:r>
      <w:proofErr w:type="spellEnd"/>
      <w:r w:rsidRPr="00700AEB">
        <w:rPr>
          <w:rFonts w:ascii="Times New Roman" w:eastAsia="宋体" w:hAnsi="Times New Roman" w:cs="Times New Roman"/>
          <w:color w:val="000000"/>
          <w:kern w:val="0"/>
          <w:sz w:val="20"/>
          <w:szCs w:val="20"/>
          <w:lang w:val="en-GB"/>
        </w:rPr>
        <w:t xml:space="preserve"> can </w:t>
      </w:r>
      <w:r w:rsidR="00E318CD" w:rsidRPr="00700AEB">
        <w:rPr>
          <w:rFonts w:ascii="Times New Roman" w:eastAsia="宋体" w:hAnsi="Times New Roman" w:cs="Times New Roman"/>
          <w:color w:val="000000"/>
          <w:kern w:val="0"/>
          <w:sz w:val="20"/>
          <w:szCs w:val="20"/>
          <w:lang w:val="en-GB"/>
        </w:rPr>
        <w:t>fully get the PDSCH transmission states</w:t>
      </w:r>
      <w:r w:rsidR="002866F9">
        <w:rPr>
          <w:rFonts w:ascii="Times New Roman" w:eastAsia="宋体" w:hAnsi="Times New Roman" w:cs="Times New Roman"/>
          <w:color w:val="000000"/>
          <w:kern w:val="0"/>
          <w:sz w:val="20"/>
          <w:szCs w:val="20"/>
          <w:lang w:val="en-GB"/>
        </w:rPr>
        <w:t xml:space="preserve"> for</w:t>
      </w:r>
      <w:r w:rsidR="00E318CD" w:rsidRPr="00700AEB">
        <w:rPr>
          <w:rFonts w:ascii="Times New Roman" w:eastAsia="宋体" w:hAnsi="Times New Roman" w:cs="Times New Roman"/>
          <w:color w:val="000000"/>
          <w:kern w:val="0"/>
          <w:sz w:val="20"/>
          <w:szCs w:val="20"/>
          <w:lang w:val="en-GB"/>
        </w:rPr>
        <w:t xml:space="preserve"> </w:t>
      </w:r>
      <w:r w:rsidR="00DF363B" w:rsidRPr="00700AEB">
        <w:rPr>
          <w:rFonts w:ascii="Times New Roman" w:eastAsia="宋体" w:hAnsi="Times New Roman" w:cs="Times New Roman"/>
          <w:color w:val="000000"/>
          <w:kern w:val="0"/>
          <w:sz w:val="20"/>
          <w:szCs w:val="20"/>
          <w:lang w:val="en-GB"/>
        </w:rPr>
        <w:t xml:space="preserve">each </w:t>
      </w:r>
      <w:r w:rsidR="00E318CD" w:rsidRPr="00700AEB">
        <w:rPr>
          <w:rFonts w:ascii="Times New Roman" w:eastAsia="宋体" w:hAnsi="Times New Roman" w:cs="Times New Roman"/>
          <w:color w:val="000000"/>
          <w:kern w:val="0"/>
          <w:sz w:val="20"/>
          <w:szCs w:val="20"/>
          <w:lang w:val="en-GB"/>
        </w:rPr>
        <w:t>UE.</w:t>
      </w:r>
      <w:r w:rsidR="00117E0F" w:rsidRPr="00700AEB">
        <w:rPr>
          <w:rFonts w:ascii="Times New Roman" w:eastAsia="宋体" w:hAnsi="Times New Roman" w:cs="Times New Roman"/>
          <w:color w:val="000000"/>
          <w:kern w:val="0"/>
          <w:sz w:val="20"/>
          <w:szCs w:val="20"/>
          <w:lang w:val="en-GB"/>
        </w:rPr>
        <w:t xml:space="preserve"> </w:t>
      </w:r>
      <w:r w:rsidR="002866F9" w:rsidRPr="00700AEB">
        <w:rPr>
          <w:rFonts w:ascii="Times New Roman" w:eastAsia="宋体" w:hAnsi="Times New Roman" w:cs="Times New Roman"/>
          <w:color w:val="000000"/>
          <w:kern w:val="0"/>
          <w:sz w:val="20"/>
          <w:szCs w:val="20"/>
          <w:lang w:val="en-GB"/>
        </w:rPr>
        <w:t>Th</w:t>
      </w:r>
      <w:r w:rsidR="002866F9">
        <w:rPr>
          <w:rFonts w:ascii="Times New Roman" w:eastAsia="宋体" w:hAnsi="Times New Roman" w:cs="Times New Roman"/>
          <w:color w:val="000000"/>
          <w:kern w:val="0"/>
          <w:sz w:val="20"/>
          <w:szCs w:val="20"/>
          <w:lang w:val="en-GB"/>
        </w:rPr>
        <w:t>erefore</w:t>
      </w:r>
      <w:r w:rsidR="00727396" w:rsidRPr="00700AEB">
        <w:rPr>
          <w:rFonts w:ascii="Times New Roman" w:eastAsia="宋体" w:hAnsi="Times New Roman" w:cs="Times New Roman"/>
          <w:color w:val="000000"/>
          <w:kern w:val="0"/>
          <w:sz w:val="20"/>
          <w:szCs w:val="20"/>
          <w:lang w:val="en-GB"/>
        </w:rPr>
        <w:t>, it is</w:t>
      </w:r>
      <w:r w:rsidR="002866F9">
        <w:rPr>
          <w:rFonts w:ascii="Times New Roman" w:eastAsia="宋体" w:hAnsi="Times New Roman" w:cs="Times New Roman"/>
          <w:color w:val="000000"/>
          <w:kern w:val="0"/>
          <w:sz w:val="20"/>
          <w:szCs w:val="20"/>
          <w:lang w:val="en-GB"/>
        </w:rPr>
        <w:t xml:space="preserve"> natural that</w:t>
      </w:r>
      <w:r w:rsidR="00727396" w:rsidRPr="00700AEB">
        <w:rPr>
          <w:rFonts w:ascii="Times New Roman" w:eastAsia="宋体" w:hAnsi="Times New Roman" w:cs="Times New Roman"/>
          <w:color w:val="000000"/>
          <w:kern w:val="0"/>
          <w:sz w:val="20"/>
          <w:szCs w:val="20"/>
          <w:lang w:val="en-GB"/>
        </w:rPr>
        <w:t xml:space="preserve"> </w:t>
      </w:r>
      <w:r w:rsidR="00A45B2A" w:rsidRPr="00700AEB">
        <w:rPr>
          <w:rFonts w:ascii="Times New Roman" w:eastAsia="宋体" w:hAnsi="Times New Roman" w:cs="Times New Roman"/>
          <w:color w:val="000000"/>
          <w:kern w:val="0"/>
          <w:sz w:val="20"/>
          <w:szCs w:val="20"/>
          <w:lang w:val="en-GB"/>
        </w:rPr>
        <w:t xml:space="preserve">MBS </w:t>
      </w:r>
      <w:r w:rsidR="00727396" w:rsidRPr="00700AEB">
        <w:rPr>
          <w:rFonts w:ascii="Times New Roman" w:eastAsia="宋体" w:hAnsi="Times New Roman" w:cs="Times New Roman"/>
          <w:color w:val="000000"/>
          <w:kern w:val="0"/>
          <w:sz w:val="20"/>
          <w:szCs w:val="20"/>
          <w:lang w:val="en-GB"/>
        </w:rPr>
        <w:t xml:space="preserve">PDSCH retransmission </w:t>
      </w:r>
      <w:r w:rsidR="002866F9">
        <w:rPr>
          <w:rFonts w:ascii="Times New Roman" w:eastAsia="宋体" w:hAnsi="Times New Roman" w:cs="Times New Roman"/>
          <w:color w:val="000000"/>
          <w:kern w:val="0"/>
          <w:sz w:val="20"/>
          <w:szCs w:val="20"/>
          <w:lang w:val="en-GB"/>
        </w:rPr>
        <w:t>can be based on</w:t>
      </w:r>
      <w:r w:rsidR="00727396" w:rsidRPr="00700AEB">
        <w:rPr>
          <w:rFonts w:ascii="Times New Roman" w:eastAsia="宋体" w:hAnsi="Times New Roman" w:cs="Times New Roman"/>
          <w:color w:val="000000"/>
          <w:kern w:val="0"/>
          <w:sz w:val="20"/>
          <w:szCs w:val="20"/>
          <w:lang w:val="en-GB"/>
        </w:rPr>
        <w:t xml:space="preserve"> unicast PDSCH</w:t>
      </w:r>
      <w:r w:rsidR="002866F9">
        <w:rPr>
          <w:rFonts w:ascii="Times New Roman" w:eastAsia="宋体" w:hAnsi="Times New Roman" w:cs="Times New Roman"/>
          <w:color w:val="000000"/>
          <w:kern w:val="0"/>
          <w:sz w:val="20"/>
          <w:szCs w:val="20"/>
          <w:lang w:val="en-GB"/>
        </w:rPr>
        <w:t xml:space="preserve"> per UE basis</w:t>
      </w:r>
      <w:r w:rsidR="00727396" w:rsidRPr="00700AEB">
        <w:rPr>
          <w:rFonts w:ascii="Times New Roman" w:eastAsia="宋体" w:hAnsi="Times New Roman" w:cs="Times New Roman"/>
          <w:color w:val="000000"/>
          <w:kern w:val="0"/>
          <w:sz w:val="20"/>
          <w:szCs w:val="20"/>
          <w:lang w:val="en-GB"/>
        </w:rPr>
        <w:t>.</w:t>
      </w:r>
    </w:p>
    <w:p w14:paraId="0AEE5445" w14:textId="77777777" w:rsidR="002866F9" w:rsidRPr="001B4D1B" w:rsidRDefault="002866F9" w:rsidP="002866F9">
      <w:pPr>
        <w:pStyle w:val="a9"/>
        <w:widowControl/>
        <w:numPr>
          <w:ilvl w:val="0"/>
          <w:numId w:val="9"/>
        </w:numPr>
        <w:spacing w:after="120"/>
        <w:ind w:firstLineChars="0"/>
        <w:rPr>
          <w:rFonts w:ascii="Times New Roman" w:eastAsia="宋体" w:hAnsi="Times New Roman" w:cs="Times New Roman"/>
          <w:color w:val="000000"/>
          <w:kern w:val="0"/>
          <w:sz w:val="20"/>
          <w:szCs w:val="20"/>
        </w:rPr>
      </w:pPr>
      <w:r w:rsidRPr="001B4D1B">
        <w:rPr>
          <w:rFonts w:ascii="Times New Roman" w:eastAsia="宋体" w:hAnsi="Times New Roman" w:cs="Times New Roman"/>
          <w:color w:val="000000"/>
          <w:kern w:val="0"/>
          <w:sz w:val="20"/>
          <w:szCs w:val="20"/>
          <w:lang w:val="en-GB"/>
        </w:rPr>
        <w:t xml:space="preserve">Option 2: </w:t>
      </w:r>
      <w:r>
        <w:rPr>
          <w:rFonts w:ascii="Times New Roman" w:eastAsia="宋体" w:hAnsi="Times New Roman" w:cs="Times New Roman"/>
          <w:color w:val="000000"/>
          <w:kern w:val="0"/>
          <w:sz w:val="20"/>
          <w:szCs w:val="20"/>
          <w:lang w:val="en-GB"/>
        </w:rPr>
        <w:t>common resource for NACK only feedback</w:t>
      </w:r>
    </w:p>
    <w:p w14:paraId="115450DD" w14:textId="5D4BAABC" w:rsidR="000439AC" w:rsidRPr="00700AEB" w:rsidRDefault="00CE0EC1" w:rsidP="00700AEB">
      <w:pPr>
        <w:pStyle w:val="a9"/>
        <w:widowControl/>
        <w:numPr>
          <w:ilvl w:val="1"/>
          <w:numId w:val="9"/>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For the NACK only mode, only</w:t>
      </w:r>
      <w:r w:rsidR="00E318CD"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when </w:t>
      </w:r>
      <w:r w:rsidR="00E318CD" w:rsidRPr="00700AEB">
        <w:rPr>
          <w:rFonts w:ascii="Times New Roman" w:eastAsia="宋体" w:hAnsi="Times New Roman" w:cs="Times New Roman"/>
          <w:color w:val="000000"/>
          <w:kern w:val="0"/>
          <w:sz w:val="20"/>
          <w:szCs w:val="20"/>
          <w:lang w:val="en-GB"/>
        </w:rPr>
        <w:t>a</w:t>
      </w:r>
      <w:r w:rsidR="008A502D"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TB is </w:t>
      </w:r>
      <w:r w:rsidR="00794C3F" w:rsidRPr="00700AEB">
        <w:rPr>
          <w:rFonts w:ascii="Times New Roman" w:eastAsia="宋体" w:hAnsi="Times New Roman" w:cs="Times New Roman"/>
          <w:color w:val="000000"/>
          <w:kern w:val="0"/>
          <w:sz w:val="20"/>
          <w:szCs w:val="20"/>
          <w:lang w:val="en-GB"/>
        </w:rPr>
        <w:t>decod</w:t>
      </w:r>
      <w:r w:rsidR="00794C3F">
        <w:rPr>
          <w:rFonts w:ascii="Times New Roman" w:eastAsia="宋体" w:hAnsi="Times New Roman" w:cs="Times New Roman"/>
          <w:color w:val="000000"/>
          <w:kern w:val="0"/>
          <w:sz w:val="20"/>
          <w:szCs w:val="20"/>
          <w:lang w:val="en-GB"/>
        </w:rPr>
        <w:t>ing</w:t>
      </w:r>
      <w:r w:rsidR="00794C3F"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fail</w:t>
      </w:r>
      <w:r w:rsidR="00794C3F">
        <w:rPr>
          <w:rFonts w:ascii="Times New Roman" w:eastAsia="宋体" w:hAnsi="Times New Roman" w:cs="Times New Roman"/>
          <w:color w:val="000000"/>
          <w:kern w:val="0"/>
          <w:sz w:val="20"/>
          <w:szCs w:val="20"/>
          <w:lang w:val="en-GB"/>
        </w:rPr>
        <w:t>ed</w:t>
      </w:r>
      <w:r w:rsidR="00E318CD" w:rsidRPr="00700AEB">
        <w:rPr>
          <w:rFonts w:ascii="Times New Roman" w:eastAsia="宋体" w:hAnsi="Times New Roman" w:cs="Times New Roman"/>
          <w:color w:val="000000"/>
          <w:kern w:val="0"/>
          <w:sz w:val="20"/>
          <w:szCs w:val="20"/>
          <w:lang w:val="en-GB"/>
        </w:rPr>
        <w:t xml:space="preserve">, </w:t>
      </w:r>
      <w:r w:rsidR="001056FF" w:rsidRPr="00700AEB">
        <w:rPr>
          <w:rFonts w:ascii="Times New Roman" w:eastAsia="宋体" w:hAnsi="Times New Roman" w:cs="Times New Roman"/>
          <w:color w:val="000000"/>
          <w:kern w:val="0"/>
          <w:sz w:val="20"/>
          <w:szCs w:val="20"/>
          <w:lang w:val="en-GB"/>
        </w:rPr>
        <w:t xml:space="preserve">a </w:t>
      </w:r>
      <w:r w:rsidR="00E318CD" w:rsidRPr="00700AEB">
        <w:rPr>
          <w:rFonts w:ascii="Times New Roman" w:eastAsia="宋体" w:hAnsi="Times New Roman" w:cs="Times New Roman"/>
          <w:color w:val="000000"/>
          <w:kern w:val="0"/>
          <w:sz w:val="20"/>
          <w:szCs w:val="20"/>
          <w:lang w:val="en-GB"/>
        </w:rPr>
        <w:t xml:space="preserve">UE needs to </w:t>
      </w:r>
      <w:r w:rsidR="00DF363B" w:rsidRPr="00700AEB">
        <w:rPr>
          <w:rFonts w:ascii="Times New Roman" w:eastAsia="宋体" w:hAnsi="Times New Roman" w:cs="Times New Roman"/>
          <w:color w:val="000000"/>
          <w:kern w:val="0"/>
          <w:sz w:val="20"/>
          <w:szCs w:val="20"/>
          <w:lang w:val="en-GB"/>
        </w:rPr>
        <w:t>transmit</w:t>
      </w:r>
      <w:r w:rsidR="00E318CD" w:rsidRPr="00700AEB">
        <w:rPr>
          <w:rFonts w:ascii="Times New Roman" w:eastAsia="宋体" w:hAnsi="Times New Roman" w:cs="Times New Roman"/>
          <w:color w:val="000000"/>
          <w:kern w:val="0"/>
          <w:sz w:val="20"/>
          <w:szCs w:val="20"/>
          <w:lang w:val="en-GB"/>
        </w:rPr>
        <w:t xml:space="preserve"> a NACK</w:t>
      </w:r>
      <w:r w:rsidRPr="00700AEB">
        <w:rPr>
          <w:rFonts w:ascii="Times New Roman" w:eastAsia="宋体" w:hAnsi="Times New Roman" w:cs="Times New Roman"/>
          <w:color w:val="000000"/>
          <w:kern w:val="0"/>
          <w:sz w:val="20"/>
          <w:szCs w:val="20"/>
          <w:lang w:val="en-GB"/>
        </w:rPr>
        <w:t>.</w:t>
      </w:r>
      <w:r w:rsidR="00E318CD" w:rsidRPr="00700AEB">
        <w:rPr>
          <w:rFonts w:ascii="Times New Roman" w:eastAsia="宋体" w:hAnsi="Times New Roman" w:cs="Times New Roman"/>
          <w:color w:val="000000"/>
          <w:kern w:val="0"/>
          <w:sz w:val="20"/>
          <w:szCs w:val="20"/>
          <w:lang w:val="en-GB"/>
        </w:rPr>
        <w:t xml:space="preserve"> For this </w:t>
      </w:r>
      <w:r w:rsidR="001056FF" w:rsidRPr="00700AEB">
        <w:rPr>
          <w:rFonts w:ascii="Times New Roman" w:eastAsia="宋体" w:hAnsi="Times New Roman" w:cs="Times New Roman"/>
          <w:color w:val="000000"/>
          <w:kern w:val="0"/>
          <w:sz w:val="20"/>
          <w:szCs w:val="20"/>
          <w:lang w:val="en-GB"/>
        </w:rPr>
        <w:t xml:space="preserve">feedback </w:t>
      </w:r>
      <w:r w:rsidR="00E318CD" w:rsidRPr="00700AEB">
        <w:rPr>
          <w:rFonts w:ascii="Times New Roman" w:eastAsia="宋体" w:hAnsi="Times New Roman" w:cs="Times New Roman"/>
          <w:color w:val="000000"/>
          <w:kern w:val="0"/>
          <w:sz w:val="20"/>
          <w:szCs w:val="20"/>
          <w:lang w:val="en-GB"/>
        </w:rPr>
        <w:t xml:space="preserve">mode, </w:t>
      </w:r>
      <w:r w:rsidR="002866F9">
        <w:rPr>
          <w:rFonts w:ascii="Times New Roman" w:eastAsia="宋体" w:hAnsi="Times New Roman" w:cs="Times New Roman"/>
          <w:color w:val="000000"/>
          <w:kern w:val="0"/>
          <w:sz w:val="20"/>
          <w:szCs w:val="20"/>
          <w:lang w:val="en-GB"/>
        </w:rPr>
        <w:t xml:space="preserve">the </w:t>
      </w:r>
      <w:r w:rsidR="00E318CD" w:rsidRPr="00700AEB">
        <w:rPr>
          <w:rFonts w:ascii="Times New Roman" w:eastAsia="宋体" w:hAnsi="Times New Roman" w:cs="Times New Roman"/>
          <w:color w:val="000000"/>
          <w:kern w:val="0"/>
          <w:sz w:val="20"/>
          <w:szCs w:val="20"/>
          <w:lang w:val="en-GB"/>
        </w:rPr>
        <w:t>PUCCH resource</w:t>
      </w:r>
      <w:r w:rsidR="004C247C" w:rsidRPr="00700AEB">
        <w:rPr>
          <w:rFonts w:ascii="Times New Roman" w:eastAsia="宋体" w:hAnsi="Times New Roman" w:cs="Times New Roman"/>
          <w:color w:val="000000"/>
          <w:kern w:val="0"/>
          <w:sz w:val="20"/>
          <w:szCs w:val="20"/>
          <w:lang w:val="en-GB"/>
        </w:rPr>
        <w:t>s for HARQ-ACK feedback</w:t>
      </w:r>
      <w:r w:rsidR="00E318CD" w:rsidRPr="00700AEB">
        <w:rPr>
          <w:rFonts w:ascii="Times New Roman" w:eastAsia="宋体" w:hAnsi="Times New Roman" w:cs="Times New Roman"/>
          <w:color w:val="000000"/>
          <w:kern w:val="0"/>
          <w:sz w:val="20"/>
          <w:szCs w:val="20"/>
          <w:lang w:val="en-GB"/>
        </w:rPr>
        <w:t xml:space="preserve"> among different UEs can be </w:t>
      </w:r>
      <w:r w:rsidR="00D96B57" w:rsidRPr="00700AEB">
        <w:rPr>
          <w:rFonts w:ascii="Times New Roman" w:eastAsia="宋体" w:hAnsi="Times New Roman" w:cs="Times New Roman"/>
          <w:color w:val="000000"/>
          <w:kern w:val="0"/>
          <w:sz w:val="20"/>
          <w:szCs w:val="20"/>
          <w:lang w:val="en-GB"/>
        </w:rPr>
        <w:t xml:space="preserve">group </w:t>
      </w:r>
      <w:r w:rsidR="00E318CD" w:rsidRPr="00700AEB">
        <w:rPr>
          <w:rFonts w:ascii="Times New Roman" w:eastAsia="宋体" w:hAnsi="Times New Roman" w:cs="Times New Roman"/>
          <w:color w:val="000000"/>
          <w:kern w:val="0"/>
          <w:sz w:val="20"/>
          <w:szCs w:val="20"/>
          <w:lang w:val="en-GB"/>
        </w:rPr>
        <w:t>common.</w:t>
      </w:r>
      <w:r w:rsidR="00134F6A" w:rsidRPr="00700AEB">
        <w:rPr>
          <w:rFonts w:ascii="Times New Roman" w:eastAsia="宋体" w:hAnsi="Times New Roman" w:cs="Times New Roman"/>
          <w:color w:val="000000"/>
          <w:kern w:val="0"/>
          <w:sz w:val="20"/>
          <w:szCs w:val="20"/>
          <w:lang w:val="en-GB"/>
        </w:rPr>
        <w:t xml:space="preserve"> Thus, it can be benefit from </w:t>
      </w:r>
      <w:r w:rsidR="004C247C" w:rsidRPr="00700AEB">
        <w:rPr>
          <w:rFonts w:ascii="Times New Roman" w:eastAsia="宋体" w:hAnsi="Times New Roman" w:cs="Times New Roman"/>
          <w:color w:val="000000"/>
          <w:kern w:val="0"/>
          <w:sz w:val="20"/>
          <w:szCs w:val="20"/>
          <w:lang w:val="en-GB"/>
        </w:rPr>
        <w:t>PUCCH</w:t>
      </w:r>
      <w:r w:rsidR="00134F6A" w:rsidRPr="00700AEB">
        <w:rPr>
          <w:rFonts w:ascii="Times New Roman" w:eastAsia="宋体" w:hAnsi="Times New Roman" w:cs="Times New Roman"/>
          <w:color w:val="000000"/>
          <w:kern w:val="0"/>
          <w:sz w:val="20"/>
          <w:szCs w:val="20"/>
          <w:lang w:val="en-GB"/>
        </w:rPr>
        <w:t xml:space="preserve"> resource</w:t>
      </w:r>
      <w:r w:rsidR="004C247C" w:rsidRPr="00700AEB">
        <w:rPr>
          <w:rFonts w:ascii="Times New Roman" w:eastAsia="宋体" w:hAnsi="Times New Roman" w:cs="Times New Roman"/>
          <w:color w:val="000000"/>
          <w:kern w:val="0"/>
          <w:sz w:val="20"/>
          <w:szCs w:val="20"/>
          <w:lang w:val="en-GB"/>
        </w:rPr>
        <w:t xml:space="preserve"> consumption</w:t>
      </w:r>
      <w:r w:rsidR="00134F6A" w:rsidRPr="00700AEB">
        <w:rPr>
          <w:rFonts w:ascii="Times New Roman" w:eastAsia="宋体" w:hAnsi="Times New Roman" w:cs="Times New Roman"/>
          <w:color w:val="000000"/>
          <w:kern w:val="0"/>
          <w:sz w:val="20"/>
          <w:szCs w:val="20"/>
          <w:lang w:val="en-GB"/>
        </w:rPr>
        <w:t>.</w:t>
      </w:r>
      <w:r w:rsidR="003779D7" w:rsidRPr="00700AEB">
        <w:rPr>
          <w:rFonts w:ascii="Times New Roman" w:eastAsia="宋体" w:hAnsi="Times New Roman" w:cs="Times New Roman"/>
          <w:color w:val="000000"/>
          <w:kern w:val="0"/>
          <w:sz w:val="20"/>
          <w:szCs w:val="20"/>
          <w:lang w:val="en-GB"/>
        </w:rPr>
        <w:t xml:space="preserve"> However, </w:t>
      </w:r>
      <w:proofErr w:type="spellStart"/>
      <w:r w:rsidR="003779D7" w:rsidRPr="00700AEB">
        <w:rPr>
          <w:rFonts w:ascii="Times New Roman" w:eastAsia="宋体" w:hAnsi="Times New Roman" w:cs="Times New Roman"/>
          <w:color w:val="000000"/>
          <w:kern w:val="0"/>
          <w:sz w:val="20"/>
          <w:szCs w:val="20"/>
          <w:lang w:val="en-GB"/>
        </w:rPr>
        <w:t>gNB</w:t>
      </w:r>
      <w:proofErr w:type="spellEnd"/>
      <w:r w:rsidR="003779D7" w:rsidRPr="00700AEB">
        <w:rPr>
          <w:rFonts w:ascii="Times New Roman" w:eastAsia="宋体" w:hAnsi="Times New Roman" w:cs="Times New Roman"/>
          <w:color w:val="000000"/>
          <w:kern w:val="0"/>
          <w:sz w:val="20"/>
          <w:szCs w:val="20"/>
          <w:lang w:val="en-GB"/>
        </w:rPr>
        <w:t xml:space="preserve"> </w:t>
      </w:r>
      <w:r w:rsidR="00DF363B" w:rsidRPr="00700AEB">
        <w:rPr>
          <w:rFonts w:ascii="Times New Roman" w:eastAsia="宋体" w:hAnsi="Times New Roman" w:cs="Times New Roman"/>
          <w:color w:val="000000"/>
          <w:kern w:val="0"/>
          <w:sz w:val="20"/>
          <w:szCs w:val="20"/>
          <w:lang w:val="en-GB"/>
        </w:rPr>
        <w:t>is una</w:t>
      </w:r>
      <w:r w:rsidR="002866F9" w:rsidRPr="008A257A">
        <w:rPr>
          <w:rFonts w:ascii="Times New Roman" w:eastAsia="宋体" w:hAnsi="Times New Roman" w:cs="Times New Roman"/>
          <w:color w:val="000000"/>
          <w:kern w:val="0"/>
          <w:sz w:val="20"/>
          <w:szCs w:val="20"/>
          <w:lang w:val="en-GB"/>
        </w:rPr>
        <w:t>b</w:t>
      </w:r>
      <w:r w:rsidR="00DF363B" w:rsidRPr="00700AEB">
        <w:rPr>
          <w:rFonts w:ascii="Times New Roman" w:eastAsia="宋体" w:hAnsi="Times New Roman" w:cs="Times New Roman"/>
          <w:color w:val="000000"/>
          <w:kern w:val="0"/>
          <w:sz w:val="20"/>
          <w:szCs w:val="20"/>
          <w:lang w:val="en-GB"/>
        </w:rPr>
        <w:t>le to tell which UEs or how many UEs are transmitting NACK</w:t>
      </w:r>
      <w:r w:rsidR="009F4519" w:rsidRPr="00700AEB">
        <w:rPr>
          <w:rFonts w:ascii="Times New Roman" w:eastAsia="宋体" w:hAnsi="Times New Roman" w:cs="Times New Roman"/>
          <w:color w:val="000000"/>
          <w:kern w:val="0"/>
          <w:sz w:val="20"/>
          <w:szCs w:val="20"/>
          <w:lang w:val="en-GB"/>
        </w:rPr>
        <w:t xml:space="preserve"> </w:t>
      </w:r>
      <w:r w:rsidR="002866F9">
        <w:rPr>
          <w:rFonts w:ascii="Times New Roman" w:eastAsia="宋体" w:hAnsi="Times New Roman" w:cs="Times New Roman"/>
          <w:color w:val="000000"/>
          <w:kern w:val="0"/>
          <w:sz w:val="20"/>
          <w:szCs w:val="20"/>
          <w:lang w:val="en-GB"/>
        </w:rPr>
        <w:t>due to the</w:t>
      </w:r>
      <w:r w:rsidR="009F4519" w:rsidRPr="00700AEB">
        <w:rPr>
          <w:rFonts w:ascii="Times New Roman" w:eastAsia="宋体" w:hAnsi="Times New Roman" w:cs="Times New Roman"/>
          <w:color w:val="000000"/>
          <w:kern w:val="0"/>
          <w:sz w:val="20"/>
          <w:szCs w:val="20"/>
          <w:lang w:val="en-GB"/>
        </w:rPr>
        <w:t xml:space="preserve"> group common</w:t>
      </w:r>
      <w:r w:rsidR="002866F9">
        <w:rPr>
          <w:rFonts w:ascii="Times New Roman" w:eastAsia="宋体" w:hAnsi="Times New Roman" w:cs="Times New Roman"/>
          <w:color w:val="000000"/>
          <w:kern w:val="0"/>
          <w:sz w:val="20"/>
          <w:szCs w:val="20"/>
          <w:lang w:val="en-GB"/>
        </w:rPr>
        <w:t xml:space="preserve"> resource</w:t>
      </w:r>
      <w:r w:rsidR="00DF363B" w:rsidRPr="00700AEB">
        <w:rPr>
          <w:rFonts w:ascii="Times New Roman" w:eastAsia="宋体" w:hAnsi="Times New Roman" w:cs="Times New Roman"/>
          <w:color w:val="000000"/>
          <w:kern w:val="0"/>
          <w:sz w:val="20"/>
          <w:szCs w:val="20"/>
          <w:lang w:val="en-GB"/>
        </w:rPr>
        <w:t xml:space="preserve">. </w:t>
      </w:r>
      <w:r w:rsidR="009E30BE" w:rsidRPr="00700AEB">
        <w:rPr>
          <w:rFonts w:ascii="Times New Roman" w:eastAsia="宋体" w:hAnsi="Times New Roman" w:cs="Times New Roman"/>
          <w:color w:val="000000"/>
          <w:kern w:val="0"/>
          <w:sz w:val="20"/>
          <w:szCs w:val="20"/>
          <w:lang w:val="en-GB"/>
        </w:rPr>
        <w:t>Thus, i</w:t>
      </w:r>
      <w:r w:rsidR="00727396" w:rsidRPr="00700AEB">
        <w:rPr>
          <w:rFonts w:ascii="Times New Roman" w:eastAsia="宋体" w:hAnsi="Times New Roman" w:cs="Times New Roman"/>
          <w:color w:val="000000"/>
          <w:kern w:val="0"/>
          <w:sz w:val="20"/>
          <w:szCs w:val="20"/>
          <w:lang w:val="en-GB"/>
        </w:rPr>
        <w:t>t is not possible to support</w:t>
      </w:r>
      <w:r w:rsidR="004C247C" w:rsidRPr="00700AEB">
        <w:rPr>
          <w:rFonts w:ascii="Times New Roman" w:eastAsia="宋体" w:hAnsi="Times New Roman" w:cs="Times New Roman"/>
          <w:color w:val="000000"/>
          <w:kern w:val="0"/>
          <w:sz w:val="20"/>
          <w:szCs w:val="20"/>
          <w:lang w:val="en-GB"/>
        </w:rPr>
        <w:t xml:space="preserve"> MBS</w:t>
      </w:r>
      <w:r w:rsidR="00727396" w:rsidRPr="00700AEB">
        <w:rPr>
          <w:rFonts w:ascii="Times New Roman" w:eastAsia="宋体" w:hAnsi="Times New Roman" w:cs="Times New Roman"/>
          <w:color w:val="000000"/>
          <w:kern w:val="0"/>
          <w:sz w:val="20"/>
          <w:szCs w:val="20"/>
          <w:lang w:val="en-GB"/>
        </w:rPr>
        <w:t xml:space="preserve"> PDSCH retransmission through unicast PDSCH</w:t>
      </w:r>
      <w:r w:rsidR="009E30BE" w:rsidRPr="00700AEB">
        <w:rPr>
          <w:rFonts w:ascii="Times New Roman" w:eastAsia="宋体" w:hAnsi="Times New Roman" w:cs="Times New Roman"/>
          <w:color w:val="000000"/>
          <w:kern w:val="0"/>
          <w:sz w:val="20"/>
          <w:szCs w:val="20"/>
          <w:lang w:val="en-GB"/>
        </w:rPr>
        <w:t>.</w:t>
      </w:r>
      <w:r w:rsidR="006C5D10" w:rsidRPr="00700AEB">
        <w:rPr>
          <w:rFonts w:ascii="Times New Roman" w:eastAsia="宋体" w:hAnsi="Times New Roman" w:cs="Times New Roman"/>
          <w:color w:val="000000"/>
          <w:kern w:val="0"/>
          <w:sz w:val="20"/>
          <w:szCs w:val="20"/>
          <w:lang w:val="en-GB"/>
        </w:rPr>
        <w:t xml:space="preserve"> </w:t>
      </w:r>
      <w:proofErr w:type="spellStart"/>
      <w:r w:rsidR="009F4519" w:rsidRPr="00700AEB">
        <w:rPr>
          <w:rFonts w:ascii="Times New Roman" w:eastAsia="宋体" w:hAnsi="Times New Roman" w:cs="Times New Roman"/>
          <w:color w:val="000000"/>
          <w:kern w:val="0"/>
          <w:sz w:val="20"/>
          <w:szCs w:val="20"/>
          <w:lang w:val="en-GB"/>
        </w:rPr>
        <w:t>gNB</w:t>
      </w:r>
      <w:proofErr w:type="spellEnd"/>
      <w:r w:rsidR="009F4519" w:rsidRPr="00700AEB">
        <w:rPr>
          <w:rFonts w:ascii="Times New Roman" w:eastAsia="宋体" w:hAnsi="Times New Roman" w:cs="Times New Roman"/>
          <w:color w:val="000000"/>
          <w:kern w:val="0"/>
          <w:sz w:val="20"/>
          <w:szCs w:val="20"/>
          <w:lang w:val="en-GB"/>
        </w:rPr>
        <w:t xml:space="preserve"> can’t tell it is ACK or DTX even when the feedback resource is UE-specific.</w:t>
      </w:r>
      <w:r w:rsidR="00117E0F" w:rsidRPr="00700AEB">
        <w:rPr>
          <w:rFonts w:ascii="Times New Roman" w:eastAsia="宋体" w:hAnsi="Times New Roman" w:cs="Times New Roman"/>
          <w:color w:val="000000"/>
          <w:kern w:val="0"/>
          <w:sz w:val="20"/>
          <w:szCs w:val="20"/>
          <w:lang w:val="en-GB"/>
        </w:rPr>
        <w:t xml:space="preserve"> </w:t>
      </w:r>
      <w:r w:rsidR="002866F9">
        <w:rPr>
          <w:rFonts w:ascii="Times New Roman" w:eastAsia="宋体" w:hAnsi="Times New Roman" w:cs="Times New Roman"/>
          <w:color w:val="000000"/>
          <w:kern w:val="0"/>
          <w:sz w:val="20"/>
          <w:szCs w:val="20"/>
          <w:lang w:val="en-GB"/>
        </w:rPr>
        <w:t>In addition</w:t>
      </w:r>
      <w:r w:rsidR="00117E0F" w:rsidRPr="00700AEB">
        <w:rPr>
          <w:rFonts w:ascii="Times New Roman" w:eastAsia="宋体" w:hAnsi="Times New Roman" w:cs="Times New Roman"/>
          <w:color w:val="000000"/>
          <w:kern w:val="0"/>
          <w:sz w:val="20"/>
          <w:szCs w:val="20"/>
          <w:lang w:val="en-GB"/>
        </w:rPr>
        <w:t xml:space="preserve">, it will bring some additional issues </w:t>
      </w:r>
      <w:r w:rsidR="006C5D10" w:rsidRPr="00700AEB">
        <w:rPr>
          <w:rFonts w:ascii="Times New Roman" w:eastAsia="宋体" w:hAnsi="Times New Roman" w:cs="Times New Roman"/>
          <w:color w:val="000000"/>
          <w:kern w:val="0"/>
          <w:sz w:val="20"/>
          <w:szCs w:val="20"/>
          <w:lang w:val="en-GB"/>
        </w:rPr>
        <w:t>when considering</w:t>
      </w:r>
      <w:r w:rsidR="00117E0F" w:rsidRPr="00700AEB">
        <w:rPr>
          <w:rFonts w:ascii="Times New Roman" w:eastAsia="宋体" w:hAnsi="Times New Roman" w:cs="Times New Roman"/>
          <w:color w:val="000000"/>
          <w:kern w:val="0"/>
          <w:sz w:val="20"/>
          <w:szCs w:val="20"/>
          <w:lang w:val="en-GB"/>
        </w:rPr>
        <w:t xml:space="preserve"> multiplexing between NACK for </w:t>
      </w:r>
      <w:r w:rsidR="0016262B" w:rsidRPr="00B31EA5">
        <w:rPr>
          <w:rFonts w:ascii="Times New Roman" w:hAnsi="Times New Roman"/>
          <w:sz w:val="20"/>
          <w:szCs w:val="20"/>
        </w:rPr>
        <w:t>multicast</w:t>
      </w:r>
      <w:r w:rsidR="00117E0F" w:rsidRPr="00700AEB">
        <w:rPr>
          <w:rFonts w:ascii="Times New Roman" w:eastAsia="宋体" w:hAnsi="Times New Roman" w:cs="Times New Roman"/>
          <w:color w:val="000000"/>
          <w:kern w:val="0"/>
          <w:sz w:val="20"/>
          <w:szCs w:val="20"/>
          <w:lang w:val="en-GB"/>
        </w:rPr>
        <w:t xml:space="preserve"> PDSCH and other UCI, such as HARQ-ACK for unicast PDSCH, CSI, SR or multiplexing </w:t>
      </w:r>
      <w:r w:rsidR="006C5D10" w:rsidRPr="00700AEB">
        <w:rPr>
          <w:rFonts w:ascii="Times New Roman" w:eastAsia="宋体" w:hAnsi="Times New Roman" w:cs="Times New Roman"/>
          <w:color w:val="000000"/>
          <w:kern w:val="0"/>
          <w:sz w:val="20"/>
          <w:szCs w:val="20"/>
          <w:lang w:val="en-GB"/>
        </w:rPr>
        <w:t>with</w:t>
      </w:r>
      <w:r w:rsidR="00117E0F" w:rsidRPr="00700AEB">
        <w:rPr>
          <w:rFonts w:ascii="Times New Roman" w:eastAsia="宋体" w:hAnsi="Times New Roman" w:cs="Times New Roman"/>
          <w:color w:val="000000"/>
          <w:kern w:val="0"/>
          <w:sz w:val="20"/>
          <w:szCs w:val="20"/>
          <w:lang w:val="en-GB"/>
        </w:rPr>
        <w:t xml:space="preserve"> PUSCH.</w:t>
      </w:r>
    </w:p>
    <w:p w14:paraId="6AAEE8A7" w14:textId="329DFBCA" w:rsidR="006D2267" w:rsidRDefault="009F4358" w:rsidP="009E30BE">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Some c</w:t>
      </w:r>
      <w:r w:rsidR="001B2962">
        <w:rPr>
          <w:rFonts w:ascii="Times New Roman" w:eastAsia="宋体" w:hAnsi="Times New Roman" w:cs="Times New Roman"/>
          <w:color w:val="000000"/>
          <w:kern w:val="0"/>
          <w:sz w:val="20"/>
          <w:szCs w:val="20"/>
          <w:lang w:val="en-GB"/>
        </w:rPr>
        <w:t>ompar</w:t>
      </w:r>
      <w:r w:rsidR="009E30BE">
        <w:rPr>
          <w:rFonts w:ascii="Times New Roman" w:eastAsia="宋体" w:hAnsi="Times New Roman" w:cs="Times New Roman"/>
          <w:color w:val="000000"/>
          <w:kern w:val="0"/>
          <w:sz w:val="20"/>
          <w:szCs w:val="20"/>
          <w:lang w:val="en-GB"/>
        </w:rPr>
        <w:t>ison</w:t>
      </w:r>
      <w:r w:rsidR="00FE30B2">
        <w:rPr>
          <w:rFonts w:ascii="Times New Roman" w:eastAsia="宋体" w:hAnsi="Times New Roman" w:cs="Times New Roman"/>
          <w:color w:val="000000"/>
          <w:kern w:val="0"/>
          <w:sz w:val="20"/>
          <w:szCs w:val="20"/>
          <w:lang w:val="en-GB"/>
        </w:rPr>
        <w:t>s</w:t>
      </w:r>
      <w:r w:rsidR="001B2962">
        <w:rPr>
          <w:rFonts w:ascii="Times New Roman" w:eastAsia="宋体" w:hAnsi="Times New Roman" w:cs="Times New Roman"/>
          <w:color w:val="000000"/>
          <w:kern w:val="0"/>
          <w:sz w:val="20"/>
          <w:szCs w:val="20"/>
          <w:lang w:val="en-GB"/>
        </w:rPr>
        <w:t xml:space="preserve"> of </w:t>
      </w:r>
      <w:r w:rsidR="00F00F95">
        <w:rPr>
          <w:rFonts w:ascii="Times New Roman" w:eastAsia="宋体" w:hAnsi="Times New Roman" w:cs="Times New Roman"/>
          <w:color w:val="000000"/>
          <w:kern w:val="0"/>
          <w:sz w:val="20"/>
          <w:szCs w:val="20"/>
          <w:lang w:val="en-GB"/>
        </w:rPr>
        <w:t>these two</w:t>
      </w:r>
      <w:r w:rsidR="00FE30B2">
        <w:rPr>
          <w:rFonts w:ascii="Times New Roman" w:eastAsia="宋体" w:hAnsi="Times New Roman" w:cs="Times New Roman"/>
          <w:color w:val="000000"/>
          <w:kern w:val="0"/>
          <w:sz w:val="20"/>
          <w:szCs w:val="20"/>
          <w:lang w:val="en-GB"/>
        </w:rPr>
        <w:t xml:space="preserve"> HARQ-ACK feedback</w:t>
      </w:r>
      <w:r w:rsidR="00F00F95">
        <w:rPr>
          <w:rFonts w:ascii="Times New Roman" w:eastAsia="宋体" w:hAnsi="Times New Roman" w:cs="Times New Roman"/>
          <w:color w:val="000000"/>
          <w:kern w:val="0"/>
          <w:sz w:val="20"/>
          <w:szCs w:val="20"/>
          <w:lang w:val="en-GB"/>
        </w:rPr>
        <w:t xml:space="preserve"> modes</w:t>
      </w:r>
      <w:r w:rsidR="001B2962">
        <w:rPr>
          <w:rFonts w:ascii="Times New Roman" w:eastAsia="宋体" w:hAnsi="Times New Roman" w:cs="Times New Roman"/>
          <w:color w:val="000000"/>
          <w:kern w:val="0"/>
          <w:sz w:val="20"/>
          <w:szCs w:val="20"/>
          <w:lang w:val="en-GB"/>
        </w:rPr>
        <w:t xml:space="preserve"> are </w:t>
      </w:r>
      <w:r w:rsidR="000439AC">
        <w:rPr>
          <w:rFonts w:ascii="Times New Roman" w:eastAsia="宋体" w:hAnsi="Times New Roman" w:cs="Times New Roman"/>
          <w:color w:val="000000"/>
          <w:kern w:val="0"/>
          <w:sz w:val="20"/>
          <w:szCs w:val="20"/>
          <w:lang w:val="en-GB"/>
        </w:rPr>
        <w:t xml:space="preserve">summarized </w:t>
      </w:r>
      <w:r w:rsidR="001B2962">
        <w:rPr>
          <w:rFonts w:ascii="Times New Roman" w:eastAsia="宋体" w:hAnsi="Times New Roman" w:cs="Times New Roman"/>
          <w:color w:val="000000"/>
          <w:kern w:val="0"/>
          <w:sz w:val="20"/>
          <w:szCs w:val="20"/>
          <w:lang w:val="en-GB"/>
        </w:rPr>
        <w:t>in the following</w:t>
      </w:r>
      <w:r w:rsidR="0056463A">
        <w:rPr>
          <w:rFonts w:ascii="Times New Roman" w:eastAsia="宋体" w:hAnsi="Times New Roman" w:cs="Times New Roman"/>
          <w:color w:val="000000"/>
          <w:kern w:val="0"/>
          <w:sz w:val="20"/>
          <w:szCs w:val="20"/>
          <w:lang w:val="en-GB"/>
        </w:rPr>
        <w:t xml:space="preserve"> </w:t>
      </w:r>
      <w:r w:rsidR="001731AB">
        <w:rPr>
          <w:rFonts w:ascii="Times New Roman" w:eastAsia="宋体" w:hAnsi="Times New Roman" w:cs="Times New Roman"/>
          <w:color w:val="000000"/>
          <w:kern w:val="0"/>
          <w:sz w:val="20"/>
          <w:szCs w:val="20"/>
          <w:lang w:val="en-GB"/>
        </w:rPr>
        <w:fldChar w:fldCharType="begin"/>
      </w:r>
      <w:r w:rsidR="001731AB">
        <w:rPr>
          <w:rFonts w:ascii="Times New Roman" w:eastAsia="宋体" w:hAnsi="Times New Roman" w:cs="Times New Roman"/>
          <w:color w:val="000000"/>
          <w:kern w:val="0"/>
          <w:sz w:val="20"/>
          <w:szCs w:val="20"/>
          <w:lang w:val="en-GB"/>
        </w:rPr>
        <w:instrText xml:space="preserve"> </w:instrText>
      </w:r>
      <w:r w:rsidR="001731AB">
        <w:rPr>
          <w:rFonts w:ascii="Times New Roman" w:eastAsia="宋体" w:hAnsi="Times New Roman" w:cs="Times New Roman" w:hint="eastAsia"/>
          <w:color w:val="000000"/>
          <w:kern w:val="0"/>
          <w:sz w:val="20"/>
          <w:szCs w:val="20"/>
          <w:lang w:val="en-GB"/>
        </w:rPr>
        <w:instrText>REF _Ref47361196 \h</w:instrText>
      </w:r>
      <w:r w:rsidR="001731AB">
        <w:rPr>
          <w:rFonts w:ascii="Times New Roman" w:eastAsia="宋体" w:hAnsi="Times New Roman" w:cs="Times New Roman"/>
          <w:color w:val="000000"/>
          <w:kern w:val="0"/>
          <w:sz w:val="20"/>
          <w:szCs w:val="20"/>
          <w:lang w:val="en-GB"/>
        </w:rPr>
        <w:instrText xml:space="preserve">  \* MERGEFORMAT </w:instrText>
      </w:r>
      <w:r w:rsidR="001731AB">
        <w:rPr>
          <w:rFonts w:ascii="Times New Roman" w:eastAsia="宋体" w:hAnsi="Times New Roman" w:cs="Times New Roman"/>
          <w:color w:val="000000"/>
          <w:kern w:val="0"/>
          <w:sz w:val="20"/>
          <w:szCs w:val="20"/>
          <w:lang w:val="en-GB"/>
        </w:rPr>
      </w:r>
      <w:r w:rsidR="001731AB">
        <w:rPr>
          <w:rFonts w:ascii="Times New Roman" w:eastAsia="宋体" w:hAnsi="Times New Roman" w:cs="Times New Roman"/>
          <w:color w:val="000000"/>
          <w:kern w:val="0"/>
          <w:sz w:val="20"/>
          <w:szCs w:val="20"/>
          <w:lang w:val="en-GB"/>
        </w:rPr>
        <w:fldChar w:fldCharType="separate"/>
      </w:r>
      <w:r w:rsidR="001731AB" w:rsidRPr="001731AB">
        <w:rPr>
          <w:rFonts w:ascii="Times New Roman" w:eastAsia="宋体" w:hAnsi="Times New Roman" w:cs="Times New Roman"/>
          <w:color w:val="000000"/>
          <w:kern w:val="0"/>
          <w:sz w:val="20"/>
          <w:szCs w:val="20"/>
          <w:lang w:val="en-GB"/>
        </w:rPr>
        <w:t>Table 1</w:t>
      </w:r>
      <w:r w:rsidR="001731AB">
        <w:rPr>
          <w:rFonts w:ascii="Times New Roman" w:eastAsia="宋体" w:hAnsi="Times New Roman" w:cs="Times New Roman"/>
          <w:color w:val="000000"/>
          <w:kern w:val="0"/>
          <w:sz w:val="20"/>
          <w:szCs w:val="20"/>
          <w:lang w:val="en-GB"/>
        </w:rPr>
        <w:fldChar w:fldCharType="end"/>
      </w:r>
      <w:r w:rsidR="000B001F">
        <w:rPr>
          <w:rFonts w:ascii="Times New Roman" w:eastAsia="宋体" w:hAnsi="Times New Roman" w:cs="Times New Roman"/>
          <w:color w:val="000000"/>
          <w:kern w:val="0"/>
          <w:sz w:val="20"/>
          <w:szCs w:val="20"/>
          <w:lang w:val="en-GB"/>
        </w:rPr>
        <w:t>.</w:t>
      </w:r>
    </w:p>
    <w:p w14:paraId="53203B9D" w14:textId="3F74AE1C" w:rsidR="006D2267" w:rsidRPr="000B001F" w:rsidRDefault="006D2267" w:rsidP="006D2267">
      <w:pPr>
        <w:pStyle w:val="a3"/>
        <w:keepNext/>
        <w:jc w:val="center"/>
        <w:rPr>
          <w:rFonts w:ascii="Arial" w:hAnsi="Arial" w:cs="Arial"/>
          <w:b/>
        </w:rPr>
      </w:pPr>
      <w:bookmarkStart w:id="11" w:name="_Ref47361196"/>
      <w:r w:rsidRPr="000B001F">
        <w:rPr>
          <w:rFonts w:ascii="Arial" w:hAnsi="Arial" w:cs="Arial"/>
          <w:b/>
        </w:rPr>
        <w:t xml:space="preserve">Table </w:t>
      </w:r>
      <w:r w:rsidR="001C1B83">
        <w:rPr>
          <w:rFonts w:ascii="Arial" w:hAnsi="Arial" w:cs="Arial"/>
          <w:b/>
        </w:rPr>
        <w:fldChar w:fldCharType="begin"/>
      </w:r>
      <w:r w:rsidR="001C1B83">
        <w:rPr>
          <w:rFonts w:ascii="Arial" w:hAnsi="Arial" w:cs="Arial"/>
          <w:b/>
        </w:rPr>
        <w:instrText xml:space="preserve"> SEQ Table \* ARABIC </w:instrText>
      </w:r>
      <w:r w:rsidR="001C1B83">
        <w:rPr>
          <w:rFonts w:ascii="Arial" w:hAnsi="Arial" w:cs="Arial"/>
          <w:b/>
        </w:rPr>
        <w:fldChar w:fldCharType="separate"/>
      </w:r>
      <w:r w:rsidR="00E47A4D">
        <w:rPr>
          <w:rFonts w:ascii="Arial" w:hAnsi="Arial" w:cs="Arial"/>
          <w:b/>
          <w:noProof/>
        </w:rPr>
        <w:t>1</w:t>
      </w:r>
      <w:r w:rsidR="001C1B83">
        <w:rPr>
          <w:rFonts w:ascii="Arial" w:hAnsi="Arial" w:cs="Arial"/>
          <w:b/>
        </w:rPr>
        <w:fldChar w:fldCharType="end"/>
      </w:r>
      <w:bookmarkEnd w:id="11"/>
      <w:r w:rsidRPr="000B001F">
        <w:rPr>
          <w:rFonts w:ascii="Arial" w:hAnsi="Arial" w:cs="Arial"/>
          <w:b/>
        </w:rPr>
        <w:t xml:space="preserve"> </w:t>
      </w:r>
      <w:r w:rsidR="009E30BE" w:rsidRPr="000B001F">
        <w:rPr>
          <w:rFonts w:ascii="Arial" w:hAnsi="Arial" w:cs="Arial"/>
          <w:b/>
        </w:rPr>
        <w:t>Compari</w:t>
      </w:r>
      <w:r w:rsidR="009E30BE">
        <w:rPr>
          <w:rFonts w:ascii="Arial" w:hAnsi="Arial" w:cs="Arial"/>
          <w:b/>
        </w:rPr>
        <w:t>sons</w:t>
      </w:r>
      <w:r w:rsidRPr="000B001F">
        <w:rPr>
          <w:rFonts w:ascii="Arial" w:hAnsi="Arial" w:cs="Arial"/>
          <w:b/>
        </w:rPr>
        <w:t xml:space="preserve"> of two different HARQ-ACK feedback modes</w:t>
      </w:r>
    </w:p>
    <w:tbl>
      <w:tblPr>
        <w:tblStyle w:val="a7"/>
        <w:tblW w:w="0" w:type="auto"/>
        <w:tblLook w:val="04A0" w:firstRow="1" w:lastRow="0" w:firstColumn="1" w:lastColumn="0" w:noHBand="0" w:noVBand="1"/>
      </w:tblPr>
      <w:tblGrid>
        <w:gridCol w:w="3020"/>
        <w:gridCol w:w="3020"/>
        <w:gridCol w:w="3020"/>
      </w:tblGrid>
      <w:tr w:rsidR="001B2962" w14:paraId="09583601" w14:textId="77777777" w:rsidTr="001B2962">
        <w:tc>
          <w:tcPr>
            <w:tcW w:w="3020" w:type="dxa"/>
          </w:tcPr>
          <w:p w14:paraId="169BD3EC"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H</w:t>
            </w:r>
            <w:r>
              <w:rPr>
                <w:rFonts w:ascii="Times New Roman" w:hAnsi="Times New Roman"/>
                <w:color w:val="000000"/>
                <w:lang w:val="en-GB"/>
              </w:rPr>
              <w:t>ARQ-ACK feedback mode</w:t>
            </w:r>
          </w:p>
        </w:tc>
        <w:tc>
          <w:tcPr>
            <w:tcW w:w="3020" w:type="dxa"/>
          </w:tcPr>
          <w:p w14:paraId="731DCF0F"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A</w:t>
            </w:r>
            <w:r>
              <w:rPr>
                <w:rFonts w:ascii="Times New Roman" w:hAnsi="Times New Roman"/>
                <w:color w:val="000000"/>
                <w:lang w:val="en-GB"/>
              </w:rPr>
              <w:t>CK/NACK feedback</w:t>
            </w:r>
          </w:p>
        </w:tc>
        <w:tc>
          <w:tcPr>
            <w:tcW w:w="3020" w:type="dxa"/>
          </w:tcPr>
          <w:p w14:paraId="599D79D8"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N</w:t>
            </w:r>
            <w:r>
              <w:rPr>
                <w:rFonts w:ascii="Times New Roman" w:hAnsi="Times New Roman"/>
                <w:color w:val="000000"/>
                <w:lang w:val="en-GB"/>
              </w:rPr>
              <w:t>ACK only feedback</w:t>
            </w:r>
          </w:p>
        </w:tc>
      </w:tr>
      <w:tr w:rsidR="001B2962" w14:paraId="75CDABFF" w14:textId="77777777" w:rsidTr="001B2962">
        <w:tc>
          <w:tcPr>
            <w:tcW w:w="3020" w:type="dxa"/>
          </w:tcPr>
          <w:p w14:paraId="181C725F" w14:textId="77777777" w:rsidR="001B2962" w:rsidRDefault="00727396" w:rsidP="00BE2311">
            <w:pPr>
              <w:widowControl/>
              <w:spacing w:after="120"/>
              <w:rPr>
                <w:rFonts w:ascii="Times New Roman" w:hAnsi="Times New Roman"/>
                <w:color w:val="000000"/>
                <w:lang w:val="en-GB"/>
              </w:rPr>
            </w:pPr>
            <w:r>
              <w:rPr>
                <w:rFonts w:ascii="Times New Roman" w:hAnsi="Times New Roman" w:hint="eastAsia"/>
                <w:color w:val="000000"/>
                <w:lang w:val="en-GB"/>
              </w:rPr>
              <w:t>P</w:t>
            </w:r>
            <w:r>
              <w:rPr>
                <w:rFonts w:ascii="Times New Roman" w:hAnsi="Times New Roman"/>
                <w:color w:val="000000"/>
                <w:lang w:val="en-GB"/>
              </w:rPr>
              <w:t>UCCH resource(s)</w:t>
            </w:r>
          </w:p>
        </w:tc>
        <w:tc>
          <w:tcPr>
            <w:tcW w:w="3020" w:type="dxa"/>
          </w:tcPr>
          <w:p w14:paraId="165C6E39" w14:textId="77777777"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Orthogonal among UEs in an MBS group</w:t>
            </w:r>
          </w:p>
        </w:tc>
        <w:tc>
          <w:tcPr>
            <w:tcW w:w="3020" w:type="dxa"/>
          </w:tcPr>
          <w:p w14:paraId="72FD2DA9" w14:textId="77777777" w:rsidR="001B2962" w:rsidRDefault="00727396" w:rsidP="00BE2311">
            <w:pPr>
              <w:widowControl/>
              <w:spacing w:after="120"/>
              <w:rPr>
                <w:rFonts w:ascii="Times New Roman" w:hAnsi="Times New Roman"/>
                <w:color w:val="000000"/>
                <w:lang w:val="en-GB"/>
              </w:rPr>
            </w:pPr>
            <w:r>
              <w:rPr>
                <w:rFonts w:ascii="Times New Roman" w:hAnsi="Times New Roman" w:hint="eastAsia"/>
                <w:color w:val="000000"/>
                <w:lang w:val="en-GB"/>
              </w:rPr>
              <w:t>S</w:t>
            </w:r>
            <w:r>
              <w:rPr>
                <w:rFonts w:ascii="Times New Roman" w:hAnsi="Times New Roman"/>
                <w:color w:val="000000"/>
                <w:lang w:val="en-GB"/>
              </w:rPr>
              <w:t>ame PUCCH resource can be shared among UEs in an MBS group</w:t>
            </w:r>
          </w:p>
        </w:tc>
      </w:tr>
      <w:tr w:rsidR="000B001F" w14:paraId="01DEA5B3" w14:textId="77777777" w:rsidTr="001B2962">
        <w:tc>
          <w:tcPr>
            <w:tcW w:w="3020" w:type="dxa"/>
          </w:tcPr>
          <w:p w14:paraId="6E4C3C5C" w14:textId="77777777" w:rsidR="000B001F" w:rsidRDefault="000B001F" w:rsidP="00BE2311">
            <w:pPr>
              <w:widowControl/>
              <w:spacing w:after="120"/>
              <w:rPr>
                <w:rFonts w:ascii="Times New Roman" w:hAnsi="Times New Roman"/>
                <w:color w:val="000000"/>
                <w:lang w:val="en-GB"/>
              </w:rPr>
            </w:pPr>
            <w:r>
              <w:rPr>
                <w:rFonts w:ascii="Times New Roman" w:hAnsi="Times New Roman" w:hint="eastAsia"/>
                <w:color w:val="000000"/>
                <w:lang w:val="en-GB"/>
              </w:rPr>
              <w:t>H</w:t>
            </w:r>
            <w:r>
              <w:rPr>
                <w:rFonts w:ascii="Times New Roman" w:hAnsi="Times New Roman"/>
                <w:color w:val="000000"/>
                <w:lang w:val="en-GB"/>
              </w:rPr>
              <w:t xml:space="preserve">ARQ-ACK information </w:t>
            </w:r>
            <w:r w:rsidR="002E07E4">
              <w:rPr>
                <w:rFonts w:ascii="Times New Roman" w:hAnsi="Times New Roman"/>
                <w:color w:val="000000"/>
                <w:lang w:val="en-GB"/>
              </w:rPr>
              <w:t xml:space="preserve">reception for </w:t>
            </w:r>
            <w:proofErr w:type="spellStart"/>
            <w:r w:rsidR="002E07E4">
              <w:rPr>
                <w:rFonts w:ascii="Times New Roman" w:hAnsi="Times New Roman"/>
                <w:color w:val="000000"/>
                <w:lang w:val="en-GB"/>
              </w:rPr>
              <w:t>gNB</w:t>
            </w:r>
            <w:proofErr w:type="spellEnd"/>
          </w:p>
        </w:tc>
        <w:tc>
          <w:tcPr>
            <w:tcW w:w="3020" w:type="dxa"/>
          </w:tcPr>
          <w:p w14:paraId="7DB496D2" w14:textId="77777777" w:rsidR="000B001F" w:rsidRDefault="000B001F" w:rsidP="00BE2311">
            <w:pPr>
              <w:widowControl/>
              <w:spacing w:after="120"/>
              <w:rPr>
                <w:rFonts w:ascii="Times New Roman" w:hAnsi="Times New Roman"/>
                <w:color w:val="000000"/>
                <w:lang w:val="en-GB"/>
              </w:rPr>
            </w:pPr>
            <w:r>
              <w:rPr>
                <w:rFonts w:ascii="Times New Roman" w:hAnsi="Times New Roman"/>
                <w:color w:val="000000"/>
                <w:lang w:val="en-GB"/>
              </w:rPr>
              <w:t xml:space="preserve">Full HARQ-ACK information, i.e., ACK, NACK or DTX can be got </w:t>
            </w:r>
            <w:r w:rsidR="002E07E4">
              <w:rPr>
                <w:rFonts w:ascii="Times New Roman" w:hAnsi="Times New Roman"/>
                <w:color w:val="000000"/>
                <w:lang w:val="en-GB"/>
              </w:rPr>
              <w:t>from</w:t>
            </w:r>
            <w:r>
              <w:rPr>
                <w:rFonts w:ascii="Times New Roman" w:hAnsi="Times New Roman"/>
                <w:color w:val="000000"/>
                <w:lang w:val="en-GB"/>
              </w:rPr>
              <w:t xml:space="preserve"> each UE.</w:t>
            </w:r>
          </w:p>
        </w:tc>
        <w:tc>
          <w:tcPr>
            <w:tcW w:w="3020" w:type="dxa"/>
          </w:tcPr>
          <w:p w14:paraId="140AEACE" w14:textId="19B4AD0D" w:rsidR="000B001F" w:rsidRDefault="002866F9" w:rsidP="00BE2311">
            <w:pPr>
              <w:widowControl/>
              <w:spacing w:after="120"/>
              <w:rPr>
                <w:rFonts w:ascii="Times New Roman" w:hAnsi="Times New Roman"/>
                <w:color w:val="000000"/>
                <w:lang w:val="en-GB"/>
              </w:rPr>
            </w:pPr>
            <w:proofErr w:type="spellStart"/>
            <w:r>
              <w:rPr>
                <w:rFonts w:ascii="Times New Roman" w:hAnsi="Times New Roman"/>
                <w:color w:val="000000"/>
                <w:lang w:val="en-GB"/>
              </w:rPr>
              <w:t>gNB</w:t>
            </w:r>
            <w:proofErr w:type="spellEnd"/>
            <w:r>
              <w:rPr>
                <w:rFonts w:ascii="Times New Roman" w:hAnsi="Times New Roman"/>
                <w:color w:val="000000"/>
                <w:lang w:val="en-GB"/>
              </w:rPr>
              <w:t xml:space="preserve"> can determine based on s</w:t>
            </w:r>
            <w:r w:rsidR="000B001F" w:rsidRPr="000B001F">
              <w:rPr>
                <w:rFonts w:ascii="Times New Roman" w:hAnsi="Times New Roman"/>
                <w:color w:val="000000"/>
                <w:lang w:val="en-GB"/>
              </w:rPr>
              <w:t>imple energy detection</w:t>
            </w:r>
            <w:r>
              <w:rPr>
                <w:rFonts w:ascii="Times New Roman" w:hAnsi="Times New Roman"/>
                <w:color w:val="000000"/>
                <w:lang w:val="en-GB"/>
              </w:rPr>
              <w:t xml:space="preserve"> on PUCCH</w:t>
            </w:r>
            <w:r w:rsidR="000B001F" w:rsidRPr="000B001F">
              <w:rPr>
                <w:rFonts w:ascii="Times New Roman" w:hAnsi="Times New Roman"/>
                <w:color w:val="000000"/>
                <w:lang w:val="en-GB"/>
              </w:rPr>
              <w:t xml:space="preserve">, but </w:t>
            </w:r>
            <w:proofErr w:type="spellStart"/>
            <w:r w:rsidR="000B001F" w:rsidRPr="000B001F">
              <w:rPr>
                <w:rFonts w:ascii="Times New Roman" w:hAnsi="Times New Roman"/>
                <w:color w:val="000000"/>
                <w:lang w:val="en-GB"/>
              </w:rPr>
              <w:t>gNB</w:t>
            </w:r>
            <w:proofErr w:type="spellEnd"/>
            <w:r w:rsidR="000B001F" w:rsidRPr="000B001F">
              <w:rPr>
                <w:rFonts w:ascii="Times New Roman" w:hAnsi="Times New Roman"/>
                <w:color w:val="000000"/>
                <w:lang w:val="en-GB"/>
              </w:rPr>
              <w:t xml:space="preserve"> </w:t>
            </w:r>
            <w:r w:rsidRPr="000B001F">
              <w:rPr>
                <w:rFonts w:ascii="Times New Roman" w:hAnsi="Times New Roman"/>
                <w:color w:val="000000"/>
                <w:lang w:val="en-GB"/>
              </w:rPr>
              <w:t>can’</w:t>
            </w:r>
            <w:r>
              <w:rPr>
                <w:rFonts w:ascii="Times New Roman" w:hAnsi="Times New Roman"/>
                <w:color w:val="000000"/>
                <w:lang w:val="en-GB"/>
              </w:rPr>
              <w:t>t</w:t>
            </w:r>
            <w:r w:rsidR="000B001F" w:rsidRPr="000B001F">
              <w:rPr>
                <w:rFonts w:ascii="Times New Roman" w:hAnsi="Times New Roman"/>
                <w:color w:val="000000"/>
                <w:lang w:val="en-GB"/>
              </w:rPr>
              <w:t xml:space="preserve"> </w:t>
            </w:r>
            <w:r w:rsidR="00074665">
              <w:rPr>
                <w:rFonts w:ascii="Times New Roman" w:hAnsi="Times New Roman"/>
                <w:color w:val="000000"/>
                <w:lang w:val="en-GB"/>
              </w:rPr>
              <w:t xml:space="preserve">be </w:t>
            </w:r>
            <w:proofErr w:type="gramStart"/>
            <w:r w:rsidR="00074665">
              <w:rPr>
                <w:rFonts w:ascii="Times New Roman" w:hAnsi="Times New Roman"/>
                <w:color w:val="000000"/>
                <w:lang w:val="en-GB"/>
              </w:rPr>
              <w:t xml:space="preserve">told </w:t>
            </w:r>
            <w:r w:rsidR="000B001F">
              <w:rPr>
                <w:rFonts w:ascii="Times New Roman" w:hAnsi="Times New Roman"/>
                <w:color w:val="000000"/>
                <w:lang w:val="en-GB"/>
              </w:rPr>
              <w:t xml:space="preserve"> </w:t>
            </w:r>
            <w:r w:rsidR="000B001F" w:rsidRPr="000B001F">
              <w:rPr>
                <w:rFonts w:ascii="Times New Roman" w:hAnsi="Times New Roman"/>
                <w:color w:val="000000"/>
                <w:lang w:val="en-GB"/>
              </w:rPr>
              <w:t>how</w:t>
            </w:r>
            <w:proofErr w:type="gramEnd"/>
            <w:r w:rsidR="000B001F" w:rsidRPr="000B001F">
              <w:rPr>
                <w:rFonts w:ascii="Times New Roman" w:hAnsi="Times New Roman"/>
                <w:color w:val="000000"/>
                <w:lang w:val="en-GB"/>
              </w:rPr>
              <w:t xml:space="preserve"> many UEs report NACK</w:t>
            </w:r>
            <w:r w:rsidR="000B001F">
              <w:rPr>
                <w:rFonts w:ascii="Times New Roman" w:hAnsi="Times New Roman"/>
                <w:color w:val="000000"/>
                <w:lang w:val="en-GB"/>
              </w:rPr>
              <w:t xml:space="preserve"> if </w:t>
            </w:r>
            <w:r>
              <w:rPr>
                <w:rFonts w:ascii="Times New Roman" w:hAnsi="Times New Roman"/>
                <w:color w:val="000000"/>
                <w:lang w:val="en-GB"/>
              </w:rPr>
              <w:t xml:space="preserve">the </w:t>
            </w:r>
            <w:r w:rsidR="006C5D10">
              <w:rPr>
                <w:rFonts w:ascii="Times New Roman" w:hAnsi="Times New Roman"/>
                <w:color w:val="000000"/>
                <w:lang w:val="en-GB"/>
              </w:rPr>
              <w:t>PUCCH</w:t>
            </w:r>
            <w:r w:rsidR="000B001F">
              <w:rPr>
                <w:rFonts w:ascii="Times New Roman" w:hAnsi="Times New Roman"/>
                <w:color w:val="000000"/>
                <w:lang w:val="en-GB"/>
              </w:rPr>
              <w:t xml:space="preserve"> resource is gro</w:t>
            </w:r>
            <w:r w:rsidR="006C5D10">
              <w:rPr>
                <w:rFonts w:ascii="Times New Roman" w:hAnsi="Times New Roman"/>
                <w:color w:val="000000"/>
                <w:lang w:val="en-GB"/>
              </w:rPr>
              <w:t>u</w:t>
            </w:r>
            <w:r w:rsidR="000B001F">
              <w:rPr>
                <w:rFonts w:ascii="Times New Roman" w:hAnsi="Times New Roman"/>
                <w:color w:val="000000"/>
                <w:lang w:val="en-GB"/>
              </w:rPr>
              <w:t>p common</w:t>
            </w:r>
            <w:r w:rsidR="000B001F">
              <w:rPr>
                <w:rFonts w:ascii="Times New Roman" w:hAnsi="Times New Roman" w:hint="eastAsia"/>
                <w:color w:val="000000"/>
                <w:lang w:val="en-GB"/>
              </w:rPr>
              <w:t>;</w:t>
            </w:r>
            <w:r w:rsidR="000B001F">
              <w:rPr>
                <w:rFonts w:ascii="Times New Roman" w:hAnsi="Times New Roman"/>
                <w:color w:val="000000"/>
                <w:lang w:val="en-GB"/>
              </w:rPr>
              <w:t xml:space="preserve"> </w:t>
            </w:r>
            <w:proofErr w:type="spellStart"/>
            <w:r w:rsidR="000B001F">
              <w:rPr>
                <w:rFonts w:ascii="Times New Roman" w:hAnsi="Times New Roman"/>
                <w:color w:val="000000"/>
                <w:lang w:val="en-GB"/>
              </w:rPr>
              <w:t>gNB</w:t>
            </w:r>
            <w:proofErr w:type="spellEnd"/>
            <w:r w:rsidR="000B001F">
              <w:rPr>
                <w:rFonts w:ascii="Times New Roman" w:hAnsi="Times New Roman"/>
                <w:color w:val="000000"/>
                <w:lang w:val="en-GB"/>
              </w:rPr>
              <w:t xml:space="preserve"> can’t </w:t>
            </w:r>
            <w:r>
              <w:rPr>
                <w:rFonts w:ascii="Times New Roman" w:hAnsi="Times New Roman"/>
                <w:color w:val="000000"/>
                <w:lang w:val="en-GB"/>
              </w:rPr>
              <w:t xml:space="preserve">determine whether </w:t>
            </w:r>
            <w:r w:rsidR="00AC1647">
              <w:rPr>
                <w:rFonts w:ascii="Times New Roman" w:hAnsi="Times New Roman"/>
                <w:color w:val="000000"/>
                <w:lang w:val="en-GB"/>
              </w:rPr>
              <w:t xml:space="preserve">the HARQ of one UE </w:t>
            </w:r>
            <w:r w:rsidR="000B001F">
              <w:rPr>
                <w:rFonts w:ascii="Times New Roman" w:hAnsi="Times New Roman"/>
                <w:color w:val="000000"/>
                <w:lang w:val="en-GB"/>
              </w:rPr>
              <w:t xml:space="preserve">is ACK or DTX if </w:t>
            </w:r>
            <w:r w:rsidR="006C5D10">
              <w:rPr>
                <w:rFonts w:ascii="Times New Roman" w:hAnsi="Times New Roman"/>
                <w:color w:val="000000"/>
                <w:lang w:val="en-GB"/>
              </w:rPr>
              <w:t>PUCCH</w:t>
            </w:r>
            <w:r w:rsidR="000B001F">
              <w:rPr>
                <w:rFonts w:ascii="Times New Roman" w:hAnsi="Times New Roman"/>
                <w:color w:val="000000"/>
                <w:lang w:val="en-GB"/>
              </w:rPr>
              <w:t xml:space="preserve"> resource is UE-specific.</w:t>
            </w:r>
          </w:p>
        </w:tc>
      </w:tr>
      <w:tr w:rsidR="001B2962" w14:paraId="6BED39E9" w14:textId="77777777" w:rsidTr="001B2962">
        <w:tc>
          <w:tcPr>
            <w:tcW w:w="3020" w:type="dxa"/>
          </w:tcPr>
          <w:p w14:paraId="558774BB" w14:textId="77777777" w:rsidR="001B2962" w:rsidRPr="00727396" w:rsidRDefault="009E30BE" w:rsidP="00BE2311">
            <w:pPr>
              <w:widowControl/>
              <w:spacing w:after="120"/>
              <w:rPr>
                <w:rFonts w:ascii="Times New Roman" w:hAnsi="Times New Roman"/>
                <w:color w:val="000000"/>
                <w:lang w:val="en-GB"/>
              </w:rPr>
            </w:pPr>
            <w:r>
              <w:rPr>
                <w:rFonts w:ascii="Times New Roman" w:hAnsi="Times New Roman"/>
                <w:color w:val="000000"/>
                <w:lang w:val="en-GB"/>
              </w:rPr>
              <w:t xml:space="preserve">MBS </w:t>
            </w:r>
            <w:r w:rsidR="00727396">
              <w:rPr>
                <w:rFonts w:ascii="Times New Roman" w:hAnsi="Times New Roman" w:hint="eastAsia"/>
                <w:color w:val="000000"/>
                <w:lang w:val="en-GB"/>
              </w:rPr>
              <w:t>P</w:t>
            </w:r>
            <w:r w:rsidR="00727396">
              <w:rPr>
                <w:rFonts w:ascii="Times New Roman" w:hAnsi="Times New Roman"/>
                <w:color w:val="000000"/>
                <w:lang w:val="en-GB"/>
              </w:rPr>
              <w:t>DSCH retransmission</w:t>
            </w:r>
          </w:p>
        </w:tc>
        <w:tc>
          <w:tcPr>
            <w:tcW w:w="3020" w:type="dxa"/>
          </w:tcPr>
          <w:p w14:paraId="48960653" w14:textId="3AE1E6DB"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 xml:space="preserve">Can be retransmitted by </w:t>
            </w:r>
            <w:r w:rsidR="0016262B">
              <w:rPr>
                <w:rFonts w:ascii="Times New Roman" w:hAnsi="Times New Roman"/>
                <w:color w:val="000000"/>
                <w:lang w:val="en-GB"/>
              </w:rPr>
              <w:t>multicast</w:t>
            </w:r>
            <w:r>
              <w:rPr>
                <w:rFonts w:ascii="Times New Roman" w:hAnsi="Times New Roman"/>
                <w:color w:val="000000"/>
                <w:lang w:val="en-GB"/>
              </w:rPr>
              <w:t xml:space="preserve"> or un</w:t>
            </w:r>
            <w:r w:rsidR="00736545">
              <w:rPr>
                <w:rFonts w:ascii="Times New Roman" w:hAnsi="Times New Roman"/>
                <w:color w:val="000000"/>
                <w:lang w:val="en-GB"/>
              </w:rPr>
              <w:t>i</w:t>
            </w:r>
            <w:r>
              <w:rPr>
                <w:rFonts w:ascii="Times New Roman" w:hAnsi="Times New Roman"/>
                <w:color w:val="000000"/>
                <w:lang w:val="en-GB"/>
              </w:rPr>
              <w:t>cast PDSCH</w:t>
            </w:r>
          </w:p>
        </w:tc>
        <w:tc>
          <w:tcPr>
            <w:tcW w:w="3020" w:type="dxa"/>
          </w:tcPr>
          <w:p w14:paraId="3E7D6735" w14:textId="0762435E"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 xml:space="preserve">Can only be retransmitted by </w:t>
            </w:r>
            <w:r w:rsidR="0016262B">
              <w:rPr>
                <w:rFonts w:ascii="Times New Roman" w:hAnsi="Times New Roman"/>
                <w:color w:val="000000"/>
                <w:lang w:val="en-GB"/>
              </w:rPr>
              <w:t>multicast</w:t>
            </w:r>
            <w:r>
              <w:rPr>
                <w:rFonts w:ascii="Times New Roman" w:hAnsi="Times New Roman"/>
                <w:color w:val="000000"/>
                <w:lang w:val="en-GB"/>
              </w:rPr>
              <w:t xml:space="preserve"> PDSCH</w:t>
            </w:r>
          </w:p>
        </w:tc>
      </w:tr>
      <w:tr w:rsidR="001B2962" w14:paraId="7D1271FF" w14:textId="77777777" w:rsidTr="001B2962">
        <w:tc>
          <w:tcPr>
            <w:tcW w:w="3020" w:type="dxa"/>
          </w:tcPr>
          <w:p w14:paraId="06D3A1CC" w14:textId="77777777" w:rsidR="001B2962" w:rsidRDefault="000B001F" w:rsidP="00BE2311">
            <w:pPr>
              <w:widowControl/>
              <w:spacing w:after="120"/>
              <w:rPr>
                <w:rFonts w:ascii="Times New Roman" w:hAnsi="Times New Roman"/>
                <w:color w:val="000000"/>
                <w:lang w:val="en-GB"/>
              </w:rPr>
            </w:pPr>
            <w:r w:rsidRPr="000B001F">
              <w:rPr>
                <w:rFonts w:ascii="Times New Roman" w:hAnsi="Times New Roman"/>
                <w:color w:val="000000"/>
                <w:lang w:val="en-GB"/>
              </w:rPr>
              <w:t xml:space="preserve">Multiplexing/prioritization rule of </w:t>
            </w:r>
            <w:r w:rsidR="00DD2C3E">
              <w:rPr>
                <w:rFonts w:ascii="Times New Roman" w:hAnsi="Times New Roman"/>
                <w:color w:val="000000"/>
                <w:lang w:val="en-GB"/>
              </w:rPr>
              <w:t xml:space="preserve">HARQ-ACK for MBS and </w:t>
            </w:r>
            <w:r w:rsidR="00DD2C3E" w:rsidRPr="000B001F">
              <w:rPr>
                <w:rFonts w:ascii="Times New Roman" w:hAnsi="Times New Roman"/>
                <w:color w:val="000000"/>
                <w:lang w:val="en-GB"/>
              </w:rPr>
              <w:t>HARQ-ACK for unicast</w:t>
            </w:r>
            <w:r w:rsidR="00DD2C3E">
              <w:rPr>
                <w:rFonts w:ascii="Times New Roman" w:hAnsi="Times New Roman"/>
                <w:color w:val="000000"/>
                <w:lang w:val="en-GB"/>
              </w:rPr>
              <w:t>, CSI, SR or PUSCH</w:t>
            </w:r>
          </w:p>
        </w:tc>
        <w:tc>
          <w:tcPr>
            <w:tcW w:w="3020" w:type="dxa"/>
          </w:tcPr>
          <w:p w14:paraId="7FF2D636" w14:textId="10FC148E" w:rsidR="001B2962" w:rsidRDefault="00831CE5" w:rsidP="00BE2311">
            <w:pPr>
              <w:widowControl/>
              <w:spacing w:after="120"/>
              <w:rPr>
                <w:rFonts w:ascii="Times New Roman" w:hAnsi="Times New Roman"/>
                <w:color w:val="000000"/>
                <w:lang w:val="en-GB"/>
              </w:rPr>
            </w:pPr>
            <w:r>
              <w:rPr>
                <w:rFonts w:ascii="Times New Roman" w:hAnsi="Times New Roman"/>
                <w:color w:val="000000"/>
                <w:lang w:val="en-GB"/>
              </w:rPr>
              <w:t xml:space="preserve">Can be </w:t>
            </w:r>
            <w:r w:rsidR="002866F9">
              <w:rPr>
                <w:rFonts w:ascii="Times New Roman" w:hAnsi="Times New Roman"/>
                <w:color w:val="000000"/>
                <w:lang w:val="en-GB"/>
              </w:rPr>
              <w:t xml:space="preserve">multiplexed </w:t>
            </w:r>
            <w:r>
              <w:rPr>
                <w:rFonts w:ascii="Times New Roman" w:hAnsi="Times New Roman"/>
                <w:color w:val="000000"/>
                <w:lang w:val="en-GB"/>
              </w:rPr>
              <w:t>with HARQ-ACK for un</w:t>
            </w:r>
            <w:r w:rsidR="00487C5F">
              <w:rPr>
                <w:rFonts w:ascii="Times New Roman" w:hAnsi="Times New Roman"/>
                <w:color w:val="000000"/>
                <w:lang w:val="en-GB"/>
              </w:rPr>
              <w:t>i</w:t>
            </w:r>
            <w:r>
              <w:rPr>
                <w:rFonts w:ascii="Times New Roman" w:hAnsi="Times New Roman"/>
                <w:color w:val="000000"/>
                <w:lang w:val="en-GB"/>
              </w:rPr>
              <w:t>cast PDSCH and/or other types of UCI, as well as PUSCH transmission.</w:t>
            </w:r>
          </w:p>
        </w:tc>
        <w:tc>
          <w:tcPr>
            <w:tcW w:w="3020" w:type="dxa"/>
          </w:tcPr>
          <w:p w14:paraId="2210E448" w14:textId="77777777" w:rsidR="001B2962" w:rsidRDefault="00831CE5" w:rsidP="00BE2311">
            <w:pPr>
              <w:widowControl/>
              <w:spacing w:after="120"/>
              <w:rPr>
                <w:rFonts w:ascii="Times New Roman" w:hAnsi="Times New Roman"/>
                <w:color w:val="000000"/>
                <w:lang w:val="en-GB"/>
              </w:rPr>
            </w:pPr>
            <w:r>
              <w:rPr>
                <w:rFonts w:ascii="Times New Roman" w:hAnsi="Times New Roman"/>
                <w:color w:val="000000"/>
                <w:lang w:val="en-GB"/>
              </w:rPr>
              <w:t xml:space="preserve">It’s hard to support multiplexing of HARQ-ACK for MBS </w:t>
            </w:r>
            <w:r w:rsidR="00DD2C3E">
              <w:rPr>
                <w:rFonts w:ascii="Times New Roman" w:hAnsi="Times New Roman"/>
                <w:color w:val="000000"/>
                <w:lang w:val="en-GB"/>
              </w:rPr>
              <w:t>and</w:t>
            </w:r>
            <w:r>
              <w:rPr>
                <w:rFonts w:ascii="Times New Roman" w:hAnsi="Times New Roman"/>
                <w:color w:val="000000"/>
                <w:lang w:val="en-GB"/>
              </w:rPr>
              <w:t xml:space="preserve"> HARQ-ACK for un</w:t>
            </w:r>
            <w:r w:rsidR="00487C5F">
              <w:rPr>
                <w:rFonts w:ascii="Times New Roman" w:hAnsi="Times New Roman"/>
                <w:color w:val="000000"/>
                <w:lang w:val="en-GB"/>
              </w:rPr>
              <w:t>i</w:t>
            </w:r>
            <w:r>
              <w:rPr>
                <w:rFonts w:ascii="Times New Roman" w:hAnsi="Times New Roman"/>
                <w:color w:val="000000"/>
                <w:lang w:val="en-GB"/>
              </w:rPr>
              <w:t>cast PDSCH and/or other types of UCI, as well as PUSCH transmission.</w:t>
            </w:r>
          </w:p>
        </w:tc>
      </w:tr>
    </w:tbl>
    <w:p w14:paraId="79FC681F" w14:textId="0CB55278" w:rsidR="001C1B83" w:rsidRPr="00A852D3" w:rsidRDefault="00B6645D" w:rsidP="00B31EA5">
      <w:pPr>
        <w:widowControl/>
        <w:spacing w:before="120"/>
        <w:rPr>
          <w:rFonts w:ascii="Times New Roman" w:eastAsia="宋体" w:hAnsi="Times New Roman" w:cs="Times New Roman"/>
          <w:color w:val="000000"/>
          <w:kern w:val="0"/>
          <w:sz w:val="20"/>
          <w:szCs w:val="20"/>
          <w:highlight w:val="yellow"/>
          <w:lang w:val="en-GB"/>
        </w:rPr>
      </w:pPr>
      <w:r w:rsidRPr="00B31EA5">
        <w:rPr>
          <w:rFonts w:ascii="Times New Roman" w:eastAsia="宋体" w:hAnsi="Times New Roman" w:cs="Times New Roman"/>
          <w:color w:val="000000"/>
          <w:kern w:val="0"/>
          <w:sz w:val="20"/>
          <w:szCs w:val="20"/>
          <w:lang w:val="en-GB"/>
        </w:rPr>
        <w:t>To make more comparisons of these two HARQ-ACK feedback modes, system</w:t>
      </w:r>
      <w:r w:rsidR="003C3AF4" w:rsidRPr="00B31EA5">
        <w:rPr>
          <w:rFonts w:ascii="Times New Roman" w:eastAsia="宋体" w:hAnsi="Times New Roman" w:cs="Times New Roman"/>
          <w:color w:val="000000"/>
          <w:kern w:val="0"/>
          <w:sz w:val="20"/>
          <w:szCs w:val="20"/>
          <w:lang w:val="en-GB"/>
        </w:rPr>
        <w:t>-level</w:t>
      </w:r>
      <w:r w:rsidRPr="00B31EA5">
        <w:rPr>
          <w:rFonts w:ascii="Times New Roman" w:eastAsia="宋体" w:hAnsi="Times New Roman" w:cs="Times New Roman"/>
          <w:color w:val="000000"/>
          <w:kern w:val="0"/>
          <w:sz w:val="20"/>
          <w:szCs w:val="20"/>
          <w:lang w:val="en-GB"/>
        </w:rPr>
        <w:t xml:space="preserve"> simulation was conducted.</w:t>
      </w:r>
      <w:r w:rsidR="00B31EA5">
        <w:rPr>
          <w:rFonts w:ascii="Times New Roman" w:eastAsia="宋体" w:hAnsi="Times New Roman" w:cs="Times New Roman"/>
          <w:color w:val="000000"/>
          <w:kern w:val="0"/>
          <w:sz w:val="20"/>
          <w:szCs w:val="20"/>
          <w:lang w:val="en-GB"/>
        </w:rPr>
        <w:t xml:space="preserve"> </w:t>
      </w:r>
      <w:r w:rsidR="001F2527" w:rsidRPr="00922071">
        <w:rPr>
          <w:rFonts w:ascii="Times New Roman" w:eastAsia="宋体" w:hAnsi="Times New Roman" w:cs="Times New Roman"/>
          <w:color w:val="000000"/>
          <w:kern w:val="0"/>
          <w:sz w:val="20"/>
          <w:szCs w:val="20"/>
          <w:lang w:val="en-GB"/>
        </w:rPr>
        <w:t xml:space="preserve">The </w:t>
      </w:r>
      <w:r w:rsidR="001C1B83" w:rsidRPr="00922071">
        <w:rPr>
          <w:rFonts w:ascii="Times New Roman" w:eastAsia="宋体" w:hAnsi="Times New Roman" w:cs="Times New Roman"/>
          <w:color w:val="000000"/>
          <w:kern w:val="0"/>
          <w:sz w:val="20"/>
          <w:szCs w:val="20"/>
          <w:lang w:val="en-GB"/>
        </w:rPr>
        <w:t xml:space="preserve">evaluation results </w:t>
      </w:r>
      <w:r w:rsidR="0027163F">
        <w:rPr>
          <w:rFonts w:ascii="Times New Roman" w:eastAsia="宋体" w:hAnsi="Times New Roman" w:cs="Times New Roman"/>
          <w:color w:val="000000"/>
          <w:kern w:val="0"/>
          <w:sz w:val="20"/>
          <w:szCs w:val="20"/>
          <w:lang w:val="en-GB"/>
        </w:rPr>
        <w:t xml:space="preserve">in terms </w:t>
      </w:r>
      <w:r w:rsidR="001C1B83" w:rsidRPr="00922071">
        <w:rPr>
          <w:rFonts w:ascii="Times New Roman" w:eastAsia="宋体" w:hAnsi="Times New Roman" w:cs="Times New Roman"/>
          <w:color w:val="000000"/>
          <w:kern w:val="0"/>
          <w:sz w:val="20"/>
          <w:szCs w:val="20"/>
          <w:lang w:val="en-GB"/>
        </w:rPr>
        <w:t xml:space="preserve">of </w:t>
      </w:r>
      <w:r w:rsidR="00457BD8">
        <w:rPr>
          <w:rFonts w:ascii="Times New Roman" w:hAnsi="Times New Roman"/>
          <w:color w:val="000000"/>
          <w:sz w:val="20"/>
          <w:szCs w:val="20"/>
          <w:lang w:val="en-GB"/>
        </w:rPr>
        <w:t>s</w:t>
      </w:r>
      <w:r w:rsidR="00826DF1" w:rsidRPr="00B31EA5">
        <w:rPr>
          <w:rFonts w:ascii="Times New Roman" w:hAnsi="Times New Roman"/>
          <w:color w:val="000000"/>
          <w:sz w:val="20"/>
          <w:szCs w:val="20"/>
          <w:lang w:val="en-GB"/>
        </w:rPr>
        <w:t>pectral efficiency</w:t>
      </w:r>
      <w:r w:rsidR="00A24BEC">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(SE)</w:t>
      </w:r>
      <w:r w:rsidR="001C1B83" w:rsidRPr="00922071">
        <w:rPr>
          <w:rFonts w:ascii="Times New Roman" w:eastAsia="宋体" w:hAnsi="Times New Roman" w:cs="Times New Roman"/>
          <w:color w:val="000000"/>
          <w:kern w:val="0"/>
          <w:sz w:val="20"/>
          <w:szCs w:val="20"/>
          <w:lang w:val="en-GB"/>
        </w:rPr>
        <w:t xml:space="preserve"> and </w:t>
      </w:r>
      <w:r w:rsidR="00457BD8">
        <w:rPr>
          <w:rFonts w:ascii="Times New Roman" w:hAnsi="Times New Roman"/>
          <w:color w:val="000000"/>
          <w:sz w:val="20"/>
          <w:szCs w:val="20"/>
          <w:lang w:val="en-GB"/>
        </w:rPr>
        <w:t>r</w:t>
      </w:r>
      <w:r w:rsidR="00826DF1" w:rsidRPr="00B31EA5">
        <w:rPr>
          <w:rFonts w:ascii="Times New Roman" w:hAnsi="Times New Roman"/>
          <w:color w:val="000000"/>
          <w:sz w:val="20"/>
          <w:szCs w:val="20"/>
          <w:lang w:val="en-GB"/>
        </w:rPr>
        <w:t>esource utilization</w:t>
      </w:r>
      <w:r w:rsidR="00A24BEC">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(RU)</w:t>
      </w:r>
      <w:r w:rsidR="00826DF1" w:rsidRPr="00B31EA5">
        <w:rPr>
          <w:rFonts w:ascii="Times New Roman" w:hAnsi="Times New Roman"/>
          <w:color w:val="000000"/>
          <w:sz w:val="20"/>
          <w:szCs w:val="20"/>
          <w:lang w:val="en-GB"/>
        </w:rPr>
        <w:t xml:space="preserve"> for</w:t>
      </w:r>
      <w:r w:rsidR="00457BD8">
        <w:rPr>
          <w:rFonts w:ascii="Times New Roman" w:hAnsi="Times New Roman"/>
          <w:color w:val="000000"/>
          <w:sz w:val="20"/>
          <w:szCs w:val="20"/>
          <w:lang w:val="en-GB"/>
        </w:rPr>
        <w:t xml:space="preserve"> the</w:t>
      </w:r>
      <w:r w:rsidR="00826DF1" w:rsidRPr="00B31EA5">
        <w:rPr>
          <w:rFonts w:ascii="Times New Roman" w:hAnsi="Times New Roman"/>
          <w:color w:val="000000"/>
          <w:sz w:val="20"/>
          <w:szCs w:val="20"/>
          <w:lang w:val="en-GB"/>
        </w:rPr>
        <w:t xml:space="preserve"> </w:t>
      </w:r>
      <w:r w:rsidR="00D7576D" w:rsidRPr="00B31EA5">
        <w:rPr>
          <w:rFonts w:ascii="Times New Roman" w:hAnsi="Times New Roman"/>
          <w:color w:val="000000"/>
          <w:sz w:val="20"/>
          <w:szCs w:val="20"/>
          <w:lang w:val="en-GB"/>
        </w:rPr>
        <w:t>two HARQ-ACK feedback mode</w:t>
      </w:r>
      <w:r w:rsidR="00457BD8">
        <w:rPr>
          <w:rFonts w:ascii="Times New Roman" w:hAnsi="Times New Roman"/>
          <w:color w:val="000000"/>
          <w:sz w:val="20"/>
          <w:szCs w:val="20"/>
          <w:lang w:val="en-GB"/>
        </w:rPr>
        <w:t>s</w:t>
      </w:r>
      <w:r w:rsidR="001F2527" w:rsidRPr="00B31EA5">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are</w:t>
      </w:r>
      <w:r w:rsidR="001F2527" w:rsidRPr="00B31EA5">
        <w:rPr>
          <w:rFonts w:ascii="Times New Roman" w:hAnsi="Times New Roman"/>
          <w:color w:val="000000"/>
          <w:sz w:val="20"/>
          <w:szCs w:val="20"/>
          <w:lang w:val="en-GB"/>
        </w:rPr>
        <w:t xml:space="preserve"> shown in </w:t>
      </w:r>
      <w:r w:rsidR="00E47A4D" w:rsidRPr="00E47A4D">
        <w:rPr>
          <w:rFonts w:ascii="Times New Roman" w:hAnsi="Times New Roman"/>
          <w:color w:val="000000"/>
          <w:sz w:val="20"/>
          <w:szCs w:val="20"/>
          <w:lang w:val="en-GB"/>
        </w:rPr>
        <w:fldChar w:fldCharType="begin"/>
      </w:r>
      <w:r w:rsidR="00E47A4D" w:rsidRPr="00E47A4D">
        <w:rPr>
          <w:rFonts w:ascii="Times New Roman" w:hAnsi="Times New Roman"/>
          <w:color w:val="000000"/>
          <w:sz w:val="20"/>
          <w:szCs w:val="20"/>
          <w:lang w:val="en-GB"/>
        </w:rPr>
        <w:instrText xml:space="preserve"> REF _Ref54024178 \h </w:instrText>
      </w:r>
      <w:r w:rsidR="00E47A4D" w:rsidRPr="00B31EA5">
        <w:rPr>
          <w:rFonts w:ascii="Times New Roman" w:hAnsi="Times New Roman"/>
          <w:color w:val="000000"/>
          <w:sz w:val="20"/>
          <w:szCs w:val="20"/>
          <w:lang w:val="en-GB"/>
        </w:rPr>
        <w:instrText xml:space="preserve"> \* MERGEFORMAT </w:instrText>
      </w:r>
      <w:r w:rsidR="00E47A4D" w:rsidRPr="00E47A4D">
        <w:rPr>
          <w:rFonts w:ascii="Times New Roman" w:hAnsi="Times New Roman"/>
          <w:color w:val="000000"/>
          <w:sz w:val="20"/>
          <w:szCs w:val="20"/>
          <w:lang w:val="en-GB"/>
        </w:rPr>
      </w:r>
      <w:r w:rsidR="00E47A4D" w:rsidRPr="00E47A4D">
        <w:rPr>
          <w:rFonts w:ascii="Times New Roman" w:hAnsi="Times New Roman"/>
          <w:color w:val="000000"/>
          <w:sz w:val="20"/>
          <w:szCs w:val="20"/>
          <w:lang w:val="en-GB"/>
        </w:rPr>
        <w:fldChar w:fldCharType="separate"/>
      </w:r>
      <w:r w:rsidR="00E47A4D" w:rsidRPr="00B31EA5">
        <w:rPr>
          <w:rFonts w:ascii="Times New Roman" w:hAnsi="Times New Roman" w:cs="Times New Roman"/>
        </w:rPr>
        <w:t xml:space="preserve">Table </w:t>
      </w:r>
      <w:r w:rsidR="00E47A4D" w:rsidRPr="00B31EA5">
        <w:rPr>
          <w:rFonts w:ascii="Times New Roman" w:hAnsi="Times New Roman" w:cs="Times New Roman"/>
          <w:noProof/>
        </w:rPr>
        <w:t>2</w:t>
      </w:r>
      <w:r w:rsidR="00E47A4D" w:rsidRPr="00E47A4D">
        <w:rPr>
          <w:rFonts w:ascii="Times New Roman" w:hAnsi="Times New Roman"/>
          <w:color w:val="000000"/>
          <w:sz w:val="20"/>
          <w:szCs w:val="20"/>
          <w:lang w:val="en-GB"/>
        </w:rPr>
        <w:fldChar w:fldCharType="end"/>
      </w:r>
      <w:r w:rsidR="001C1B83">
        <w:rPr>
          <w:rFonts w:ascii="Times New Roman" w:eastAsia="宋体" w:hAnsi="Times New Roman" w:cs="Times New Roman"/>
          <w:color w:val="000000"/>
          <w:kern w:val="0"/>
          <w:sz w:val="20"/>
          <w:szCs w:val="20"/>
          <w:lang w:val="en-GB"/>
        </w:rPr>
        <w:t>.</w:t>
      </w:r>
      <w:r w:rsidR="00766E3E">
        <w:rPr>
          <w:rFonts w:ascii="Times New Roman" w:hAnsi="Times New Roman" w:cs="Times New Roman"/>
          <w:sz w:val="20"/>
          <w:szCs w:val="20"/>
        </w:rPr>
        <w:t xml:space="preserve"> </w:t>
      </w:r>
      <w:r w:rsidR="00794C3F">
        <w:rPr>
          <w:rFonts w:ascii="Times New Roman" w:hAnsi="Times New Roman" w:cs="Times New Roman"/>
          <w:sz w:val="20"/>
          <w:szCs w:val="20"/>
        </w:rPr>
        <w:t xml:space="preserve">The video traffic with </w:t>
      </w:r>
      <w:r w:rsidR="00EA4978">
        <w:rPr>
          <w:rFonts w:ascii="Times New Roman" w:hAnsi="Times New Roman" w:cs="Times New Roman"/>
          <w:sz w:val="20"/>
          <w:szCs w:val="20"/>
        </w:rPr>
        <w:t xml:space="preserve">720p and </w:t>
      </w:r>
      <w:r w:rsidR="00766E3E" w:rsidRPr="00B31EA5">
        <w:rPr>
          <w:rFonts w:ascii="Times New Roman" w:hAnsi="Times New Roman" w:cs="Times New Roman"/>
          <w:sz w:val="20"/>
          <w:szCs w:val="20"/>
        </w:rPr>
        <w:t xml:space="preserve">30fps </w:t>
      </w:r>
      <w:r w:rsidR="007B4F8D">
        <w:rPr>
          <w:rFonts w:ascii="Times New Roman" w:hAnsi="Times New Roman" w:cs="Times New Roman"/>
          <w:sz w:val="20"/>
          <w:szCs w:val="20"/>
        </w:rPr>
        <w:t>is evaluated</w:t>
      </w:r>
      <w:r w:rsidR="00DE6B13">
        <w:rPr>
          <w:rFonts w:ascii="Times New Roman" w:hAnsi="Times New Roman" w:cs="Times New Roman"/>
          <w:sz w:val="20"/>
          <w:szCs w:val="20"/>
        </w:rPr>
        <w:t>.</w:t>
      </w:r>
      <w:r w:rsidR="00766E3E">
        <w:rPr>
          <w:rFonts w:ascii="Times New Roman" w:hAnsi="Times New Roman" w:cs="Times New Roman"/>
          <w:sz w:val="20"/>
          <w:szCs w:val="20"/>
        </w:rPr>
        <w:t xml:space="preserve"> </w:t>
      </w:r>
      <w:r w:rsidR="00922071" w:rsidRPr="00B31EA5">
        <w:rPr>
          <w:rFonts w:ascii="Times New Roman" w:hAnsi="Times New Roman" w:cs="Times New Roman"/>
          <w:sz w:val="20"/>
          <w:szCs w:val="20"/>
        </w:rPr>
        <w:t xml:space="preserve">UEs </w:t>
      </w:r>
      <w:r w:rsidR="001F2527" w:rsidRPr="00B31EA5">
        <w:rPr>
          <w:rFonts w:ascii="Times New Roman" w:hAnsi="Times New Roman" w:cs="Times New Roman"/>
          <w:sz w:val="20"/>
          <w:szCs w:val="20"/>
        </w:rPr>
        <w:t xml:space="preserve">belong to same </w:t>
      </w:r>
      <w:r w:rsidR="001F2527" w:rsidRPr="00B31EA5">
        <w:rPr>
          <w:rFonts w:ascii="Times New Roman" w:hAnsi="Times New Roman" w:cs="Times New Roman"/>
          <w:sz w:val="20"/>
          <w:szCs w:val="20"/>
        </w:rPr>
        <w:lastRenderedPageBreak/>
        <w:t>beam</w:t>
      </w:r>
      <w:r w:rsidR="00794C3F">
        <w:rPr>
          <w:rFonts w:ascii="Times New Roman" w:hAnsi="Times New Roman" w:cs="Times New Roman"/>
          <w:sz w:val="20"/>
          <w:szCs w:val="20"/>
        </w:rPr>
        <w:t xml:space="preserve"> generate a UE group</w:t>
      </w:r>
      <w:r w:rsidR="007B4F8D">
        <w:rPr>
          <w:rFonts w:ascii="Times New Roman" w:hAnsi="Times New Roman" w:cs="Times New Roman"/>
          <w:sz w:val="20"/>
          <w:szCs w:val="21"/>
        </w:rPr>
        <w:t xml:space="preserve">. </w:t>
      </w:r>
      <w:r w:rsidR="00794C3F">
        <w:rPr>
          <w:rFonts w:ascii="Times New Roman" w:hAnsi="Times New Roman" w:cs="Times New Roman"/>
          <w:sz w:val="20"/>
          <w:szCs w:val="21"/>
        </w:rPr>
        <w:t>The retransmission method</w:t>
      </w:r>
      <w:r w:rsidR="009A52A4">
        <w:rPr>
          <w:rFonts w:ascii="Times New Roman" w:hAnsi="Times New Roman" w:cs="Times New Roman"/>
          <w:sz w:val="20"/>
          <w:szCs w:val="21"/>
        </w:rPr>
        <w:t>s</w:t>
      </w:r>
      <w:r w:rsidR="00794C3F">
        <w:rPr>
          <w:rFonts w:ascii="Times New Roman" w:hAnsi="Times New Roman" w:cs="Times New Roman"/>
          <w:sz w:val="20"/>
          <w:szCs w:val="21"/>
        </w:rPr>
        <w:t xml:space="preserve"> </w:t>
      </w:r>
      <w:r w:rsidR="00A24BEC">
        <w:rPr>
          <w:rFonts w:ascii="Times New Roman" w:hAnsi="Times New Roman" w:cs="Times New Roman"/>
          <w:sz w:val="20"/>
          <w:szCs w:val="21"/>
        </w:rPr>
        <w:t>for</w:t>
      </w:r>
      <w:r w:rsidR="00794C3F">
        <w:rPr>
          <w:rFonts w:ascii="Times New Roman" w:hAnsi="Times New Roman" w:cs="Times New Roman"/>
          <w:sz w:val="20"/>
          <w:szCs w:val="21"/>
        </w:rPr>
        <w:t xml:space="preserve"> ACK/NACK feedback mode and NACK only feedback mode</w:t>
      </w:r>
      <w:r w:rsidR="00E4492D">
        <w:rPr>
          <w:rFonts w:ascii="Times New Roman" w:hAnsi="Times New Roman" w:cs="Times New Roman"/>
          <w:sz w:val="20"/>
          <w:szCs w:val="21"/>
        </w:rPr>
        <w:t>s</w:t>
      </w:r>
      <w:r w:rsidR="00794C3F">
        <w:rPr>
          <w:rFonts w:ascii="Times New Roman" w:hAnsi="Times New Roman" w:cs="Times New Roman"/>
          <w:sz w:val="20"/>
          <w:szCs w:val="21"/>
        </w:rPr>
        <w:t xml:space="preserve"> </w:t>
      </w:r>
      <w:r w:rsidR="009A52A4">
        <w:rPr>
          <w:rFonts w:ascii="Times New Roman" w:hAnsi="Times New Roman" w:cs="Times New Roman"/>
          <w:sz w:val="20"/>
          <w:szCs w:val="21"/>
        </w:rPr>
        <w:t>are</w:t>
      </w:r>
      <w:r w:rsidR="00794C3F">
        <w:rPr>
          <w:rFonts w:ascii="Times New Roman" w:hAnsi="Times New Roman" w:cs="Times New Roman"/>
          <w:sz w:val="20"/>
          <w:szCs w:val="21"/>
        </w:rPr>
        <w:t xml:space="preserve"> unicast and multicast </w:t>
      </w:r>
      <w:bookmarkStart w:id="12" w:name="OLE_LINK3"/>
      <w:r w:rsidR="00794C3F">
        <w:rPr>
          <w:rFonts w:ascii="Times New Roman" w:hAnsi="Times New Roman" w:cs="Times New Roman"/>
          <w:sz w:val="20"/>
          <w:szCs w:val="21"/>
        </w:rPr>
        <w:t>respectively</w:t>
      </w:r>
      <w:bookmarkEnd w:id="12"/>
      <w:r w:rsidR="00794C3F">
        <w:rPr>
          <w:rFonts w:ascii="Times New Roman" w:hAnsi="Times New Roman" w:cs="Times New Roman"/>
          <w:sz w:val="20"/>
          <w:szCs w:val="21"/>
        </w:rPr>
        <w:t xml:space="preserve">. </w:t>
      </w:r>
      <w:r w:rsidR="007B4F8D">
        <w:rPr>
          <w:rFonts w:ascii="Times New Roman" w:hAnsi="Times New Roman" w:cs="Times New Roman"/>
          <w:sz w:val="20"/>
          <w:szCs w:val="21"/>
        </w:rPr>
        <w:t>O</w:t>
      </w:r>
      <w:r w:rsidR="00766E3E">
        <w:rPr>
          <w:rFonts w:ascii="Times New Roman" w:hAnsi="Times New Roman" w:cs="Times New Roman"/>
          <w:sz w:val="20"/>
          <w:szCs w:val="21"/>
        </w:rPr>
        <w:t xml:space="preserve">ther </w:t>
      </w:r>
      <w:r w:rsidR="001F2527" w:rsidRPr="00B31EA5">
        <w:rPr>
          <w:rFonts w:ascii="Times New Roman" w:hAnsi="Times New Roman" w:cs="Times New Roman"/>
          <w:sz w:val="20"/>
          <w:szCs w:val="21"/>
        </w:rPr>
        <w:t>detail</w:t>
      </w:r>
      <w:r w:rsidR="00794C3F">
        <w:rPr>
          <w:rFonts w:ascii="Times New Roman" w:hAnsi="Times New Roman" w:cs="Times New Roman"/>
          <w:sz w:val="20"/>
          <w:szCs w:val="21"/>
        </w:rPr>
        <w:t>ed</w:t>
      </w:r>
      <w:r w:rsidR="001F2527" w:rsidRPr="00B31EA5">
        <w:rPr>
          <w:rFonts w:ascii="Times New Roman" w:hAnsi="Times New Roman" w:cs="Times New Roman"/>
          <w:sz w:val="20"/>
          <w:szCs w:val="21"/>
        </w:rPr>
        <w:t xml:space="preserve"> simulation assumptions </w:t>
      </w:r>
      <w:r w:rsidR="009A52A4">
        <w:rPr>
          <w:rFonts w:ascii="Times New Roman" w:hAnsi="Times New Roman" w:cs="Times New Roman"/>
          <w:sz w:val="20"/>
          <w:szCs w:val="21"/>
        </w:rPr>
        <w:t>are</w:t>
      </w:r>
      <w:r w:rsidR="00794C3F">
        <w:rPr>
          <w:rFonts w:ascii="Times New Roman" w:hAnsi="Times New Roman" w:cs="Times New Roman"/>
          <w:sz w:val="20"/>
          <w:szCs w:val="21"/>
        </w:rPr>
        <w:t xml:space="preserve"> provided</w:t>
      </w:r>
      <w:r w:rsidR="00DE6B13">
        <w:rPr>
          <w:rFonts w:ascii="Times New Roman" w:hAnsi="Times New Roman" w:cs="Times New Roman"/>
          <w:sz w:val="20"/>
          <w:szCs w:val="21"/>
        </w:rPr>
        <w:t xml:space="preserve"> </w:t>
      </w:r>
      <w:r w:rsidR="001F2527" w:rsidRPr="00B31EA5">
        <w:rPr>
          <w:rFonts w:ascii="Times New Roman" w:hAnsi="Times New Roman" w:cs="Times New Roman"/>
          <w:sz w:val="20"/>
          <w:szCs w:val="21"/>
        </w:rPr>
        <w:t xml:space="preserve">in </w:t>
      </w:r>
      <w:r w:rsidR="00794C3F">
        <w:rPr>
          <w:rFonts w:ascii="Times New Roman" w:hAnsi="Times New Roman" w:cs="Times New Roman"/>
          <w:sz w:val="20"/>
          <w:szCs w:val="21"/>
        </w:rPr>
        <w:t>A</w:t>
      </w:r>
      <w:r w:rsidR="001F2527" w:rsidRPr="00B31EA5">
        <w:rPr>
          <w:rFonts w:ascii="Times New Roman" w:hAnsi="Times New Roman" w:cs="Times New Roman"/>
          <w:sz w:val="20"/>
          <w:szCs w:val="21"/>
        </w:rPr>
        <w:t>ppendix</w:t>
      </w:r>
      <w:r w:rsidR="001F2527">
        <w:rPr>
          <w:rFonts w:ascii="Times New Roman" w:hAnsi="Times New Roman" w:cs="Times New Roman"/>
        </w:rPr>
        <w:t>.</w:t>
      </w:r>
    </w:p>
    <w:p w14:paraId="1B8AC860" w14:textId="64A5BFF3" w:rsidR="001C1B83" w:rsidRPr="00B31EA5" w:rsidRDefault="00E47A4D" w:rsidP="00B31EA5">
      <w:pPr>
        <w:pStyle w:val="a3"/>
        <w:jc w:val="center"/>
        <w:rPr>
          <w:rFonts w:ascii="Times New Roman" w:hAnsi="Times New Roman" w:cs="Times New Roman"/>
          <w:b/>
          <w:bCs/>
        </w:rPr>
      </w:pPr>
      <w:bookmarkStart w:id="13" w:name="_Ref54024178"/>
      <w:r w:rsidRPr="00B31EA5">
        <w:rPr>
          <w:rFonts w:ascii="Times New Roman" w:hAnsi="Times New Roman" w:cs="Times New Roman"/>
          <w:b/>
        </w:rPr>
        <w:t xml:space="preserve">Table </w:t>
      </w:r>
      <w:r w:rsidRPr="00B31EA5">
        <w:rPr>
          <w:rFonts w:ascii="Times New Roman" w:hAnsi="Times New Roman" w:cs="Times New Roman"/>
          <w:b/>
        </w:rPr>
        <w:fldChar w:fldCharType="begin"/>
      </w:r>
      <w:r w:rsidRPr="00B31EA5">
        <w:rPr>
          <w:rFonts w:ascii="Times New Roman" w:hAnsi="Times New Roman" w:cs="Times New Roman"/>
          <w:b/>
        </w:rPr>
        <w:instrText xml:space="preserve"> SEQ Table \* ARABIC </w:instrText>
      </w:r>
      <w:r w:rsidRPr="00B31EA5">
        <w:rPr>
          <w:rFonts w:ascii="Times New Roman" w:hAnsi="Times New Roman" w:cs="Times New Roman"/>
          <w:b/>
        </w:rPr>
        <w:fldChar w:fldCharType="separate"/>
      </w:r>
      <w:r w:rsidRPr="00B31EA5">
        <w:rPr>
          <w:rFonts w:ascii="Times New Roman" w:hAnsi="Times New Roman" w:cs="Times New Roman"/>
          <w:b/>
          <w:noProof/>
        </w:rPr>
        <w:t>2</w:t>
      </w:r>
      <w:r w:rsidRPr="00B31EA5">
        <w:rPr>
          <w:rFonts w:ascii="Times New Roman" w:hAnsi="Times New Roman" w:cs="Times New Roman"/>
          <w:b/>
        </w:rPr>
        <w:fldChar w:fldCharType="end"/>
      </w:r>
      <w:bookmarkEnd w:id="13"/>
      <w:r w:rsidR="001C1B83" w:rsidRPr="00B31EA5">
        <w:rPr>
          <w:rFonts w:ascii="Times New Roman" w:hAnsi="Times New Roman" w:cs="Times New Roman"/>
          <w:b/>
          <w:bCs/>
        </w:rPr>
        <w:t xml:space="preserve"> </w:t>
      </w:r>
      <w:r w:rsidR="001C1B83" w:rsidRPr="00B31EA5">
        <w:rPr>
          <w:rFonts w:ascii="Times New Roman" w:eastAsia="宋体" w:hAnsi="Times New Roman" w:cs="Times New Roman"/>
          <w:b/>
          <w:bCs/>
          <w:color w:val="000000"/>
          <w:kern w:val="0"/>
          <w:sz w:val="20"/>
          <w:szCs w:val="20"/>
        </w:rPr>
        <w:t xml:space="preserve">Evaluation </w:t>
      </w:r>
      <w:r w:rsidR="001C1B83" w:rsidRPr="00B31EA5">
        <w:rPr>
          <w:rFonts w:ascii="Times New Roman" w:hAnsi="Times New Roman" w:cs="Times New Roman"/>
          <w:b/>
          <w:bCs/>
          <w:lang w:eastAsia="zh-CN"/>
        </w:rPr>
        <w:t>result</w:t>
      </w:r>
      <w:r w:rsidR="00A24BEC">
        <w:rPr>
          <w:rFonts w:ascii="Times New Roman" w:hAnsi="Times New Roman" w:cs="Times New Roman"/>
          <w:b/>
          <w:bCs/>
          <w:lang w:eastAsia="zh-CN"/>
        </w:rPr>
        <w:t>s</w:t>
      </w:r>
      <w:r w:rsidR="001C1B83" w:rsidRPr="00B31EA5">
        <w:rPr>
          <w:rFonts w:ascii="Times New Roman" w:hAnsi="Times New Roman" w:cs="Times New Roman"/>
          <w:b/>
          <w:bCs/>
          <w:lang w:eastAsia="zh-CN"/>
        </w:rPr>
        <w:t xml:space="preserve"> for </w:t>
      </w:r>
      <w:r w:rsidR="00D7576D">
        <w:rPr>
          <w:rFonts w:ascii="Times New Roman" w:hAnsi="Times New Roman" w:cs="Times New Roman"/>
          <w:b/>
          <w:bCs/>
          <w:lang w:eastAsia="zh-CN"/>
        </w:rPr>
        <w:t>HARQ-ACK feedback mode</w:t>
      </w:r>
    </w:p>
    <w:tbl>
      <w:tblPr>
        <w:tblStyle w:val="a7"/>
        <w:tblW w:w="0" w:type="auto"/>
        <w:tblLook w:val="04A0" w:firstRow="1" w:lastRow="0" w:firstColumn="1" w:lastColumn="0" w:noHBand="0" w:noVBand="1"/>
      </w:tblPr>
      <w:tblGrid>
        <w:gridCol w:w="3020"/>
        <w:gridCol w:w="3020"/>
        <w:gridCol w:w="3020"/>
      </w:tblGrid>
      <w:tr w:rsidR="002C17D7" w14:paraId="7D0C1EA3" w14:textId="77777777" w:rsidTr="002C17D7">
        <w:tc>
          <w:tcPr>
            <w:tcW w:w="3020" w:type="dxa"/>
          </w:tcPr>
          <w:p w14:paraId="0B78E123" w14:textId="6A0D4082" w:rsidR="002C17D7" w:rsidRPr="00B31EA5" w:rsidRDefault="002C17D7" w:rsidP="00B31EA5">
            <w:pPr>
              <w:spacing w:beforeLines="50" w:before="120" w:afterLines="50" w:after="120"/>
              <w:jc w:val="center"/>
              <w:rPr>
                <w:rFonts w:ascii="Times New Roman" w:hAnsi="Times New Roman"/>
              </w:rPr>
            </w:pPr>
            <w:r w:rsidRPr="00B31EA5">
              <w:rPr>
                <w:rFonts w:ascii="Times New Roman" w:hAnsi="Times New Roman"/>
              </w:rPr>
              <w:t>Feedback mode</w:t>
            </w:r>
          </w:p>
        </w:tc>
        <w:tc>
          <w:tcPr>
            <w:tcW w:w="3020" w:type="dxa"/>
          </w:tcPr>
          <w:p w14:paraId="3761A8D3" w14:textId="1520D925" w:rsidR="002C17D7" w:rsidRPr="00B31EA5" w:rsidRDefault="002C17D7" w:rsidP="00B31EA5">
            <w:pPr>
              <w:spacing w:beforeLines="50" w:before="120" w:afterLines="50" w:after="120"/>
              <w:jc w:val="center"/>
              <w:rPr>
                <w:rFonts w:ascii="Times New Roman" w:hAnsi="Times New Roman"/>
              </w:rPr>
            </w:pPr>
            <w:r w:rsidRPr="00B31EA5">
              <w:rPr>
                <w:rFonts w:ascii="Times New Roman" w:hAnsi="Times New Roman"/>
              </w:rPr>
              <w:t>ACK/NACK feedback</w:t>
            </w:r>
          </w:p>
        </w:tc>
        <w:tc>
          <w:tcPr>
            <w:tcW w:w="3020" w:type="dxa"/>
          </w:tcPr>
          <w:p w14:paraId="38966777" w14:textId="687D4C77" w:rsidR="002C17D7" w:rsidRPr="00B31EA5" w:rsidRDefault="002C17D7" w:rsidP="00B31EA5">
            <w:pPr>
              <w:spacing w:beforeLines="50" w:before="120" w:afterLines="50" w:after="120"/>
              <w:jc w:val="center"/>
              <w:rPr>
                <w:rFonts w:ascii="Times New Roman" w:hAnsi="Times New Roman"/>
              </w:rPr>
            </w:pPr>
            <w:r w:rsidRPr="00B31EA5">
              <w:rPr>
                <w:rFonts w:ascii="Times New Roman" w:hAnsi="Times New Roman"/>
              </w:rPr>
              <w:t>NACK only feedback</w:t>
            </w:r>
          </w:p>
        </w:tc>
      </w:tr>
      <w:tr w:rsidR="002C17D7" w14:paraId="138C90CC" w14:textId="77777777" w:rsidTr="002C17D7">
        <w:tc>
          <w:tcPr>
            <w:tcW w:w="3020" w:type="dxa"/>
          </w:tcPr>
          <w:p w14:paraId="226B988B" w14:textId="77777777" w:rsidR="002C17D7" w:rsidRDefault="001F2527">
            <w:pPr>
              <w:widowControl/>
              <w:spacing w:beforeLines="50" w:before="120" w:afterLines="50" w:after="120"/>
              <w:jc w:val="center"/>
              <w:rPr>
                <w:rFonts w:ascii="Times New Roman" w:hAnsi="Times New Roman"/>
                <w:color w:val="000000"/>
                <w:lang w:val="en-GB"/>
              </w:rPr>
            </w:pPr>
            <w:r>
              <w:rPr>
                <w:rFonts w:ascii="Times New Roman" w:hAnsi="Times New Roman"/>
                <w:color w:val="000000"/>
                <w:lang w:val="en-GB"/>
              </w:rPr>
              <w:t xml:space="preserve">Cell </w:t>
            </w:r>
            <w:r w:rsidR="005F38BA">
              <w:rPr>
                <w:rFonts w:ascii="Times New Roman" w:hAnsi="Times New Roman"/>
                <w:color w:val="000000"/>
                <w:lang w:val="en-GB"/>
              </w:rPr>
              <w:t xml:space="preserve">average </w:t>
            </w:r>
            <w:r w:rsidR="00EA4978">
              <w:rPr>
                <w:rFonts w:ascii="Times New Roman" w:hAnsi="Times New Roman" w:hint="eastAsia"/>
                <w:color w:val="000000"/>
                <w:lang w:val="en-GB"/>
              </w:rPr>
              <w:t>s</w:t>
            </w:r>
            <w:r w:rsidR="00826DF1" w:rsidRPr="00826DF1">
              <w:rPr>
                <w:rFonts w:ascii="Times New Roman" w:hAnsi="Times New Roman"/>
                <w:color w:val="000000"/>
                <w:lang w:val="en-GB"/>
              </w:rPr>
              <w:t>pectral efficiency</w:t>
            </w:r>
          </w:p>
          <w:p w14:paraId="55004E52" w14:textId="7990C1CA" w:rsidR="006026BC" w:rsidRPr="00B31EA5" w:rsidRDefault="006026BC" w:rsidP="00B31EA5">
            <w:pPr>
              <w:widowControl/>
              <w:spacing w:beforeLines="50" w:before="120" w:afterLines="50" w:after="120"/>
              <w:jc w:val="center"/>
              <w:rPr>
                <w:rFonts w:ascii="Times New Roman" w:hAnsi="Times New Roman"/>
                <w:color w:val="000000"/>
                <w:lang w:val="en-GB"/>
              </w:rPr>
            </w:pPr>
            <w:r>
              <w:rPr>
                <w:rFonts w:ascii="Times New Roman" w:hAnsi="Times New Roman" w:hint="eastAsia"/>
                <w:color w:val="000000"/>
                <w:lang w:val="en-GB"/>
              </w:rPr>
              <w:t>(</w:t>
            </w:r>
            <w:r>
              <w:rPr>
                <w:rFonts w:ascii="Times New Roman" w:hAnsi="Times New Roman"/>
                <w:color w:val="000000"/>
                <w:lang w:val="en-GB"/>
              </w:rPr>
              <w:t>bps/Hz/TRP)</w:t>
            </w:r>
          </w:p>
        </w:tc>
        <w:tc>
          <w:tcPr>
            <w:tcW w:w="3020" w:type="dxa"/>
          </w:tcPr>
          <w:p w14:paraId="07C98A6A" w14:textId="629AC366" w:rsidR="002C17D7" w:rsidRPr="00B31EA5" w:rsidRDefault="002C17D7" w:rsidP="00B31EA5">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1.6372</w:t>
            </w:r>
          </w:p>
        </w:tc>
        <w:tc>
          <w:tcPr>
            <w:tcW w:w="3020" w:type="dxa"/>
          </w:tcPr>
          <w:p w14:paraId="59CFCA31" w14:textId="11C90441" w:rsidR="002C17D7" w:rsidRPr="00B31EA5" w:rsidRDefault="002C17D7" w:rsidP="00B31EA5">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1.6420</w:t>
            </w:r>
          </w:p>
        </w:tc>
      </w:tr>
      <w:tr w:rsidR="002C17D7" w14:paraId="501FDBB7" w14:textId="77777777" w:rsidTr="002C17D7">
        <w:tc>
          <w:tcPr>
            <w:tcW w:w="3020" w:type="dxa"/>
          </w:tcPr>
          <w:p w14:paraId="129B912B" w14:textId="156C3C04" w:rsidR="002C17D7" w:rsidRPr="00B31EA5" w:rsidRDefault="005F38BA" w:rsidP="00B31EA5">
            <w:pPr>
              <w:widowControl/>
              <w:spacing w:beforeLines="50" w:before="120" w:afterLines="50" w:after="120"/>
              <w:jc w:val="center"/>
              <w:rPr>
                <w:rFonts w:ascii="Times New Roman" w:hAnsi="Times New Roman"/>
                <w:color w:val="000000"/>
                <w:lang w:val="en-GB"/>
              </w:rPr>
            </w:pPr>
            <w:bookmarkStart w:id="14" w:name="OLE_LINK1"/>
            <w:bookmarkStart w:id="15" w:name="OLE_LINK2"/>
            <w:r>
              <w:rPr>
                <w:rFonts w:ascii="Times New Roman" w:hAnsi="Times New Roman"/>
                <w:color w:val="000000"/>
                <w:lang w:val="en-GB"/>
              </w:rPr>
              <w:t>R</w:t>
            </w:r>
            <w:r w:rsidR="00826DF1" w:rsidRPr="00826DF1">
              <w:rPr>
                <w:rFonts w:ascii="Times New Roman" w:hAnsi="Times New Roman"/>
                <w:color w:val="000000"/>
                <w:lang w:val="en-GB"/>
              </w:rPr>
              <w:t>esource utilization</w:t>
            </w:r>
            <w:bookmarkEnd w:id="14"/>
            <w:bookmarkEnd w:id="15"/>
          </w:p>
        </w:tc>
        <w:tc>
          <w:tcPr>
            <w:tcW w:w="3020" w:type="dxa"/>
          </w:tcPr>
          <w:p w14:paraId="751CD4CB" w14:textId="6FCC11B5" w:rsidR="002C17D7" w:rsidRPr="00B31EA5" w:rsidRDefault="002C17D7" w:rsidP="00B31EA5">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0.5248</w:t>
            </w:r>
          </w:p>
        </w:tc>
        <w:tc>
          <w:tcPr>
            <w:tcW w:w="3020" w:type="dxa"/>
          </w:tcPr>
          <w:p w14:paraId="6E1C5618" w14:textId="454D43D8" w:rsidR="002C17D7" w:rsidRPr="00B31EA5" w:rsidRDefault="002C17D7" w:rsidP="00B31EA5">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0.5535</w:t>
            </w:r>
          </w:p>
        </w:tc>
      </w:tr>
    </w:tbl>
    <w:p w14:paraId="18302DE9" w14:textId="77777777" w:rsidR="00922071" w:rsidRDefault="00922071" w:rsidP="00B31EA5">
      <w:pPr>
        <w:widowControl/>
        <w:rPr>
          <w:rFonts w:ascii="Times New Roman" w:eastAsia="宋体" w:hAnsi="Times New Roman" w:cs="Times New Roman"/>
          <w:color w:val="000000"/>
          <w:kern w:val="0"/>
          <w:sz w:val="20"/>
          <w:szCs w:val="20"/>
          <w:lang w:val="en-GB"/>
        </w:rPr>
      </w:pPr>
    </w:p>
    <w:p w14:paraId="68F0CDD7" w14:textId="156BC9CF" w:rsidR="00922071" w:rsidRPr="009F5B14" w:rsidRDefault="001C1B83" w:rsidP="00B31EA5">
      <w:pPr>
        <w:spacing w:after="120"/>
        <w:rPr>
          <w:lang w:val="en-GB"/>
        </w:rPr>
      </w:pPr>
      <w:r w:rsidRPr="00B31EA5">
        <w:rPr>
          <w:rFonts w:ascii="Times New Roman" w:eastAsia="宋体" w:hAnsi="Times New Roman" w:cs="Times New Roman"/>
          <w:color w:val="000000"/>
          <w:kern w:val="0"/>
          <w:sz w:val="20"/>
          <w:szCs w:val="20"/>
          <w:lang w:val="en-GB"/>
        </w:rPr>
        <w:t>From the</w:t>
      </w:r>
      <w:r w:rsidR="00E26F12">
        <w:rPr>
          <w:rFonts w:ascii="Times New Roman" w:eastAsia="宋体" w:hAnsi="Times New Roman" w:cs="Times New Roman"/>
          <w:color w:val="000000"/>
          <w:kern w:val="0"/>
          <w:sz w:val="20"/>
          <w:szCs w:val="20"/>
          <w:lang w:val="en-GB"/>
        </w:rPr>
        <w:t xml:space="preserve"> simulation results in</w:t>
      </w:r>
      <w:r w:rsidRPr="00B31EA5">
        <w:rPr>
          <w:rFonts w:ascii="Times New Roman" w:eastAsia="宋体" w:hAnsi="Times New Roman" w:cs="Times New Roman"/>
          <w:color w:val="000000"/>
          <w:kern w:val="0"/>
          <w:sz w:val="20"/>
          <w:szCs w:val="20"/>
          <w:lang w:val="en-GB"/>
        </w:rPr>
        <w:t xml:space="preserve"> </w:t>
      </w:r>
      <w:r w:rsidR="00E47A4D" w:rsidRPr="00E47A4D">
        <w:rPr>
          <w:rFonts w:ascii="Times New Roman" w:eastAsia="宋体" w:hAnsi="Times New Roman" w:cs="Times New Roman"/>
          <w:color w:val="000000"/>
          <w:kern w:val="0"/>
          <w:sz w:val="20"/>
          <w:szCs w:val="20"/>
          <w:lang w:val="en-GB"/>
        </w:rPr>
        <w:fldChar w:fldCharType="begin"/>
      </w:r>
      <w:r w:rsidR="00E47A4D" w:rsidRPr="00E47A4D">
        <w:rPr>
          <w:rFonts w:ascii="Times New Roman" w:eastAsia="宋体" w:hAnsi="Times New Roman" w:cs="Times New Roman"/>
          <w:color w:val="000000"/>
          <w:kern w:val="0"/>
          <w:sz w:val="20"/>
          <w:szCs w:val="20"/>
          <w:lang w:val="en-GB"/>
        </w:rPr>
        <w:instrText xml:space="preserve"> REF _Ref54024178 \h </w:instrText>
      </w:r>
      <w:r w:rsidR="00E47A4D" w:rsidRPr="00B31EA5">
        <w:rPr>
          <w:rFonts w:ascii="Times New Roman" w:eastAsia="宋体" w:hAnsi="Times New Roman" w:cs="Times New Roman"/>
          <w:color w:val="000000"/>
          <w:kern w:val="0"/>
          <w:sz w:val="20"/>
          <w:szCs w:val="20"/>
          <w:lang w:val="en-GB"/>
        </w:rPr>
        <w:instrText xml:space="preserve"> \* MERGEFORMAT </w:instrText>
      </w:r>
      <w:r w:rsidR="00E47A4D" w:rsidRPr="00E47A4D">
        <w:rPr>
          <w:rFonts w:ascii="Times New Roman" w:eastAsia="宋体" w:hAnsi="Times New Roman" w:cs="Times New Roman"/>
          <w:color w:val="000000"/>
          <w:kern w:val="0"/>
          <w:sz w:val="20"/>
          <w:szCs w:val="20"/>
          <w:lang w:val="en-GB"/>
        </w:rPr>
      </w:r>
      <w:r w:rsidR="00E47A4D" w:rsidRPr="00E47A4D">
        <w:rPr>
          <w:rFonts w:ascii="Times New Roman" w:eastAsia="宋体" w:hAnsi="Times New Roman" w:cs="Times New Roman"/>
          <w:color w:val="000000"/>
          <w:kern w:val="0"/>
          <w:sz w:val="20"/>
          <w:szCs w:val="20"/>
          <w:lang w:val="en-GB"/>
        </w:rPr>
        <w:fldChar w:fldCharType="separate"/>
      </w:r>
      <w:r w:rsidR="00E47A4D" w:rsidRPr="00B31EA5">
        <w:rPr>
          <w:rFonts w:ascii="Times New Roman" w:hAnsi="Times New Roman" w:cs="Times New Roman"/>
        </w:rPr>
        <w:t xml:space="preserve">Table </w:t>
      </w:r>
      <w:r w:rsidR="00E47A4D" w:rsidRPr="00B31EA5">
        <w:rPr>
          <w:rFonts w:ascii="Times New Roman" w:hAnsi="Times New Roman" w:cs="Times New Roman"/>
          <w:noProof/>
        </w:rPr>
        <w:t>2</w:t>
      </w:r>
      <w:r w:rsidR="00E47A4D" w:rsidRPr="00E47A4D">
        <w:rPr>
          <w:rFonts w:ascii="Times New Roman" w:eastAsia="宋体" w:hAnsi="Times New Roman" w:cs="Times New Roman"/>
          <w:color w:val="000000"/>
          <w:kern w:val="0"/>
          <w:sz w:val="20"/>
          <w:szCs w:val="20"/>
          <w:lang w:val="en-GB"/>
        </w:rPr>
        <w:fldChar w:fldCharType="end"/>
      </w:r>
      <w:r w:rsidRPr="00B31EA5">
        <w:rPr>
          <w:rFonts w:ascii="Times New Roman" w:eastAsia="宋体" w:hAnsi="Times New Roman" w:cs="Times New Roman"/>
          <w:color w:val="000000"/>
          <w:kern w:val="0"/>
          <w:sz w:val="20"/>
          <w:szCs w:val="20"/>
          <w:lang w:val="en-GB"/>
        </w:rPr>
        <w:t xml:space="preserve">, it </w:t>
      </w:r>
      <w:r w:rsidR="00E26F12">
        <w:rPr>
          <w:rFonts w:ascii="Times New Roman" w:eastAsia="宋体" w:hAnsi="Times New Roman" w:cs="Times New Roman"/>
          <w:color w:val="000000"/>
          <w:kern w:val="0"/>
          <w:sz w:val="20"/>
          <w:szCs w:val="20"/>
          <w:lang w:val="en-GB"/>
        </w:rPr>
        <w:t>can be</w:t>
      </w:r>
      <w:r w:rsidR="00B9390E">
        <w:rPr>
          <w:rFonts w:ascii="Times New Roman" w:eastAsia="宋体" w:hAnsi="Times New Roman" w:cs="Times New Roman"/>
          <w:color w:val="000000"/>
          <w:kern w:val="0"/>
          <w:sz w:val="20"/>
          <w:szCs w:val="20"/>
          <w:lang w:val="en-GB"/>
        </w:rPr>
        <w:t xml:space="preserve"> observed</w:t>
      </w:r>
      <w:r w:rsidRPr="00B31EA5">
        <w:rPr>
          <w:rFonts w:ascii="Times New Roman" w:eastAsia="宋体" w:hAnsi="Times New Roman" w:cs="Times New Roman"/>
          <w:color w:val="000000"/>
          <w:kern w:val="0"/>
          <w:sz w:val="20"/>
          <w:szCs w:val="20"/>
          <w:lang w:val="en-GB"/>
        </w:rPr>
        <w:t xml:space="preserve"> that</w:t>
      </w:r>
      <w:r w:rsidR="00E26F12">
        <w:rPr>
          <w:rFonts w:ascii="Times New Roman" w:eastAsia="宋体" w:hAnsi="Times New Roman" w:cs="Times New Roman"/>
          <w:color w:val="000000"/>
          <w:kern w:val="0"/>
          <w:sz w:val="20"/>
          <w:szCs w:val="20"/>
          <w:lang w:val="en-GB"/>
        </w:rPr>
        <w:t>:</w:t>
      </w:r>
    </w:p>
    <w:p w14:paraId="6E36DDA2" w14:textId="3469F07D" w:rsidR="00922071" w:rsidRDefault="00B9390E" w:rsidP="00B31EA5">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The </w:t>
      </w:r>
      <w:r w:rsidR="00922071" w:rsidRPr="00B31EA5">
        <w:rPr>
          <w:rFonts w:ascii="Times New Roman" w:eastAsia="宋体" w:hAnsi="Times New Roman" w:cs="Times New Roman"/>
          <w:color w:val="000000"/>
          <w:kern w:val="0"/>
          <w:sz w:val="20"/>
          <w:szCs w:val="20"/>
          <w:lang w:val="en-GB"/>
        </w:rPr>
        <w:t xml:space="preserve">ACK/NACK feedback </w:t>
      </w:r>
      <w:r w:rsidR="00AE023F">
        <w:rPr>
          <w:rFonts w:ascii="Times New Roman" w:eastAsia="宋体" w:hAnsi="Times New Roman" w:cs="Times New Roman"/>
          <w:color w:val="000000"/>
          <w:kern w:val="0"/>
          <w:sz w:val="20"/>
          <w:szCs w:val="20"/>
          <w:lang w:val="en-GB"/>
        </w:rPr>
        <w:t xml:space="preserve">mode </w:t>
      </w:r>
      <w:r>
        <w:rPr>
          <w:rFonts w:ascii="Times New Roman" w:eastAsia="宋体" w:hAnsi="Times New Roman" w:cs="Times New Roman"/>
          <w:color w:val="000000"/>
          <w:kern w:val="0"/>
          <w:sz w:val="20"/>
          <w:szCs w:val="20"/>
          <w:lang w:val="en-GB"/>
        </w:rPr>
        <w:t xml:space="preserve">outperforms with </w:t>
      </w:r>
      <w:r w:rsidR="007B4F8D" w:rsidRPr="00B31EA5">
        <w:rPr>
          <w:rFonts w:ascii="Times New Roman" w:eastAsia="宋体" w:hAnsi="Times New Roman" w:cs="Times New Roman"/>
          <w:color w:val="000000"/>
          <w:kern w:val="0"/>
          <w:sz w:val="20"/>
          <w:szCs w:val="20"/>
          <w:lang w:val="en-GB"/>
        </w:rPr>
        <w:t xml:space="preserve">about </w:t>
      </w:r>
      <w:r>
        <w:rPr>
          <w:rFonts w:ascii="Times New Roman" w:eastAsia="宋体" w:hAnsi="Times New Roman" w:cs="Times New Roman"/>
          <w:color w:val="000000"/>
          <w:kern w:val="0"/>
          <w:sz w:val="20"/>
          <w:szCs w:val="20"/>
          <w:lang w:val="en-GB"/>
        </w:rPr>
        <w:t>5</w:t>
      </w:r>
      <w:r w:rsidR="007B4F8D" w:rsidRPr="00B31EA5">
        <w:rPr>
          <w:rFonts w:ascii="Times New Roman" w:eastAsia="宋体" w:hAnsi="Times New Roman" w:cs="Times New Roman"/>
          <w:color w:val="000000"/>
          <w:kern w:val="0"/>
          <w:sz w:val="20"/>
          <w:szCs w:val="20"/>
          <w:lang w:val="en-GB"/>
        </w:rPr>
        <w:t>.</w:t>
      </w:r>
      <w:r>
        <w:rPr>
          <w:rFonts w:ascii="Times New Roman" w:eastAsia="宋体" w:hAnsi="Times New Roman" w:cs="Times New Roman"/>
          <w:color w:val="000000"/>
          <w:kern w:val="0"/>
          <w:sz w:val="20"/>
          <w:szCs w:val="20"/>
          <w:lang w:val="en-GB"/>
        </w:rPr>
        <w:t>18</w:t>
      </w:r>
      <w:r w:rsidR="007B4F8D" w:rsidRPr="00B31EA5">
        <w:rPr>
          <w:rFonts w:ascii="Times New Roman" w:eastAsia="宋体" w:hAnsi="Times New Roman" w:cs="Times New Roman"/>
          <w:color w:val="000000"/>
          <w:kern w:val="0"/>
          <w:sz w:val="20"/>
          <w:szCs w:val="20"/>
          <w:lang w:val="en-GB"/>
        </w:rPr>
        <w:t>%</w:t>
      </w:r>
      <w:r w:rsidR="00922071" w:rsidRPr="00B31EA5">
        <w:rPr>
          <w:rFonts w:ascii="Times New Roman" w:eastAsia="宋体" w:hAnsi="Times New Roman" w:cs="Times New Roman"/>
          <w:color w:val="000000"/>
          <w:kern w:val="0"/>
          <w:sz w:val="20"/>
          <w:szCs w:val="20"/>
          <w:lang w:val="en-GB"/>
        </w:rPr>
        <w:t xml:space="preserve"> gains </w:t>
      </w:r>
      <w:r w:rsidR="007B4F8D">
        <w:rPr>
          <w:rFonts w:ascii="Times New Roman" w:eastAsia="宋体" w:hAnsi="Times New Roman" w:cs="Times New Roman"/>
          <w:color w:val="000000"/>
          <w:kern w:val="0"/>
          <w:sz w:val="20"/>
          <w:szCs w:val="20"/>
          <w:lang w:val="en-GB"/>
        </w:rPr>
        <w:t>in term of</w:t>
      </w:r>
      <w:r w:rsidR="00922071" w:rsidRPr="00B31EA5">
        <w:rPr>
          <w:rFonts w:ascii="Times New Roman" w:eastAsia="宋体" w:hAnsi="Times New Roman" w:cs="Times New Roman"/>
          <w:color w:val="000000"/>
          <w:kern w:val="0"/>
          <w:sz w:val="20"/>
          <w:szCs w:val="20"/>
          <w:lang w:val="en-GB"/>
        </w:rPr>
        <w:t xml:space="preserve"> RU</w:t>
      </w:r>
      <w:r w:rsidR="00FC646C">
        <w:rPr>
          <w:rFonts w:ascii="Times New Roman" w:eastAsia="宋体" w:hAnsi="Times New Roman" w:cs="Times New Roman"/>
          <w:color w:val="000000"/>
          <w:kern w:val="0"/>
          <w:sz w:val="20"/>
          <w:szCs w:val="20"/>
          <w:lang w:val="en-GB"/>
        </w:rPr>
        <w:t xml:space="preserve"> than the NACK only feedback mode</w:t>
      </w:r>
      <w:r w:rsidR="00DF7B25">
        <w:rPr>
          <w:rFonts w:ascii="Times New Roman" w:eastAsia="宋体" w:hAnsi="Times New Roman" w:cs="Times New Roman"/>
          <w:color w:val="000000"/>
          <w:kern w:val="0"/>
          <w:sz w:val="20"/>
          <w:szCs w:val="20"/>
          <w:lang w:val="en-GB"/>
        </w:rPr>
        <w:t>.</w:t>
      </w:r>
      <w:r w:rsidR="005413FF" w:rsidRPr="00B31EA5">
        <w:rPr>
          <w:rFonts w:ascii="Times New Roman" w:eastAsia="宋体" w:hAnsi="Times New Roman" w:cs="Times New Roman"/>
          <w:color w:val="000000"/>
          <w:kern w:val="0"/>
          <w:sz w:val="20"/>
          <w:szCs w:val="20"/>
          <w:lang w:val="en-GB"/>
        </w:rPr>
        <w:t xml:space="preserve"> </w:t>
      </w:r>
      <w:r w:rsidR="00E47A4D">
        <w:rPr>
          <w:rFonts w:ascii="Times New Roman" w:eastAsia="宋体" w:hAnsi="Times New Roman" w:cs="Times New Roman"/>
          <w:color w:val="000000"/>
          <w:kern w:val="0"/>
          <w:sz w:val="20"/>
          <w:szCs w:val="20"/>
          <w:lang w:val="en-GB"/>
        </w:rPr>
        <w:t xml:space="preserve">Compared to </w:t>
      </w:r>
      <w:r w:rsidR="007B4F8D">
        <w:rPr>
          <w:rFonts w:ascii="Times New Roman" w:eastAsia="宋体" w:hAnsi="Times New Roman" w:cs="Times New Roman"/>
          <w:color w:val="000000"/>
          <w:kern w:val="0"/>
          <w:sz w:val="20"/>
          <w:szCs w:val="20"/>
          <w:lang w:val="en-GB"/>
        </w:rPr>
        <w:t xml:space="preserve">the </w:t>
      </w:r>
      <w:r w:rsidR="00575E64">
        <w:rPr>
          <w:rFonts w:ascii="Times New Roman" w:eastAsia="宋体" w:hAnsi="Times New Roman" w:cs="Times New Roman"/>
          <w:color w:val="000000"/>
          <w:kern w:val="0"/>
          <w:sz w:val="20"/>
          <w:szCs w:val="20"/>
          <w:lang w:val="en-GB"/>
        </w:rPr>
        <w:t xml:space="preserve">retransmission </w:t>
      </w:r>
      <w:r w:rsidR="00FC646C">
        <w:rPr>
          <w:rFonts w:ascii="Times New Roman" w:eastAsia="宋体" w:hAnsi="Times New Roman" w:cs="Times New Roman"/>
          <w:color w:val="000000"/>
          <w:kern w:val="0"/>
          <w:sz w:val="20"/>
          <w:szCs w:val="20"/>
          <w:lang w:val="en-GB"/>
        </w:rPr>
        <w:t>by</w:t>
      </w:r>
      <w:r w:rsidR="00575E64">
        <w:rPr>
          <w:rFonts w:ascii="Times New Roman" w:eastAsia="宋体" w:hAnsi="Times New Roman" w:cs="Times New Roman"/>
          <w:color w:val="000000"/>
          <w:kern w:val="0"/>
          <w:sz w:val="20"/>
          <w:szCs w:val="20"/>
          <w:lang w:val="en-GB"/>
        </w:rPr>
        <w:t xml:space="preserve"> group common PDSCH</w:t>
      </w:r>
      <w:r w:rsidR="007201D5">
        <w:rPr>
          <w:rFonts w:ascii="Times New Roman" w:eastAsia="宋体" w:hAnsi="Times New Roman" w:cs="Times New Roman"/>
          <w:color w:val="000000"/>
          <w:kern w:val="0"/>
          <w:sz w:val="20"/>
          <w:szCs w:val="20"/>
          <w:lang w:val="en-GB"/>
        </w:rPr>
        <w:t xml:space="preserve"> in NACK only feedback mode</w:t>
      </w:r>
      <w:r w:rsidR="00575E64">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 xml:space="preserve">the MCS </w:t>
      </w:r>
      <w:r w:rsidR="00FC646C">
        <w:rPr>
          <w:rFonts w:ascii="Times New Roman" w:eastAsia="宋体" w:hAnsi="Times New Roman" w:cs="Times New Roman"/>
          <w:color w:val="000000"/>
          <w:kern w:val="0"/>
          <w:sz w:val="20"/>
          <w:szCs w:val="20"/>
          <w:lang w:val="en-GB"/>
        </w:rPr>
        <w:t xml:space="preserve">levels </w:t>
      </w:r>
      <w:r w:rsidR="007201D5">
        <w:rPr>
          <w:rFonts w:ascii="Times New Roman" w:eastAsia="宋体" w:hAnsi="Times New Roman" w:cs="Times New Roman"/>
          <w:color w:val="000000"/>
          <w:kern w:val="0"/>
          <w:sz w:val="20"/>
          <w:szCs w:val="20"/>
          <w:lang w:val="en-GB"/>
        </w:rPr>
        <w:t xml:space="preserve">of retransmission in ACK/NACK feedback mode </w:t>
      </w:r>
      <w:r w:rsidR="00FC646C">
        <w:rPr>
          <w:rFonts w:ascii="Times New Roman" w:eastAsia="宋体" w:hAnsi="Times New Roman" w:cs="Times New Roman"/>
          <w:color w:val="000000"/>
          <w:kern w:val="0"/>
          <w:sz w:val="20"/>
          <w:szCs w:val="20"/>
          <w:lang w:val="en-GB"/>
        </w:rPr>
        <w:t>are</w:t>
      </w:r>
      <w:r w:rsidR="007201D5">
        <w:rPr>
          <w:rFonts w:ascii="Times New Roman" w:eastAsia="宋体" w:hAnsi="Times New Roman" w:cs="Times New Roman"/>
          <w:color w:val="000000"/>
          <w:kern w:val="0"/>
          <w:sz w:val="20"/>
          <w:szCs w:val="20"/>
          <w:lang w:val="en-GB"/>
        </w:rPr>
        <w:t xml:space="preserve"> higher due to the UE-specific CSI</w:t>
      </w:r>
      <w:r w:rsidR="00AE023F">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which saves more resource</w:t>
      </w:r>
      <w:r w:rsidR="00FC646C">
        <w:rPr>
          <w:rFonts w:ascii="Times New Roman" w:eastAsia="宋体" w:hAnsi="Times New Roman" w:cs="Times New Roman"/>
          <w:color w:val="000000"/>
          <w:kern w:val="0"/>
          <w:sz w:val="20"/>
          <w:szCs w:val="20"/>
          <w:lang w:val="en-GB"/>
        </w:rPr>
        <w:t>s</w:t>
      </w:r>
      <w:r w:rsidR="00922071" w:rsidRPr="00B31EA5">
        <w:rPr>
          <w:rFonts w:ascii="Times New Roman" w:eastAsia="宋体" w:hAnsi="Times New Roman" w:cs="Times New Roman"/>
          <w:color w:val="000000"/>
          <w:kern w:val="0"/>
          <w:sz w:val="20"/>
          <w:szCs w:val="20"/>
          <w:lang w:val="en-GB"/>
        </w:rPr>
        <w:t xml:space="preserve">, </w:t>
      </w:r>
      <w:r w:rsidR="00575E64">
        <w:rPr>
          <w:rFonts w:ascii="Times New Roman" w:eastAsia="宋体" w:hAnsi="Times New Roman" w:cs="Times New Roman"/>
          <w:color w:val="000000"/>
          <w:kern w:val="0"/>
          <w:sz w:val="20"/>
          <w:szCs w:val="20"/>
          <w:lang w:val="en-GB"/>
        </w:rPr>
        <w:t>result</w:t>
      </w:r>
      <w:r w:rsidR="007201D5">
        <w:rPr>
          <w:rFonts w:ascii="Times New Roman" w:eastAsia="宋体" w:hAnsi="Times New Roman" w:cs="Times New Roman"/>
          <w:color w:val="000000"/>
          <w:kern w:val="0"/>
          <w:sz w:val="20"/>
          <w:szCs w:val="20"/>
          <w:lang w:val="en-GB"/>
        </w:rPr>
        <w:t>ing</w:t>
      </w:r>
      <w:r w:rsidR="00575E64">
        <w:rPr>
          <w:rFonts w:ascii="Times New Roman" w:eastAsia="宋体" w:hAnsi="Times New Roman" w:cs="Times New Roman"/>
          <w:color w:val="000000"/>
          <w:kern w:val="0"/>
          <w:sz w:val="20"/>
          <w:szCs w:val="20"/>
          <w:lang w:val="en-GB"/>
        </w:rPr>
        <w:t xml:space="preserve"> in</w:t>
      </w:r>
      <w:r w:rsidR="00922071" w:rsidRPr="00B31EA5">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the lower resource utilization</w:t>
      </w:r>
      <w:r w:rsidR="0045392B">
        <w:rPr>
          <w:rFonts w:ascii="Times New Roman" w:eastAsia="宋体" w:hAnsi="Times New Roman" w:cs="Times New Roman"/>
          <w:color w:val="000000"/>
          <w:kern w:val="0"/>
          <w:sz w:val="20"/>
          <w:szCs w:val="20"/>
          <w:lang w:val="en-GB"/>
        </w:rPr>
        <w:t>.</w:t>
      </w:r>
    </w:p>
    <w:p w14:paraId="0B2E4000" w14:textId="3762119B" w:rsidR="00B6645D" w:rsidRPr="00B31EA5" w:rsidRDefault="007201D5" w:rsidP="00B31EA5">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the cell spectral efficiency, the performance</w:t>
      </w:r>
      <w:r w:rsidR="00AC1647">
        <w:rPr>
          <w:rFonts w:ascii="Times New Roman" w:eastAsia="宋体" w:hAnsi="Times New Roman" w:cs="Times New Roman"/>
          <w:color w:val="000000"/>
          <w:kern w:val="0"/>
          <w:sz w:val="20"/>
          <w:szCs w:val="20"/>
          <w:lang w:val="en-GB"/>
        </w:rPr>
        <w:t>s</w:t>
      </w:r>
      <w:r>
        <w:rPr>
          <w:rFonts w:ascii="Times New Roman" w:eastAsia="宋体" w:hAnsi="Times New Roman" w:cs="Times New Roman"/>
          <w:color w:val="000000"/>
          <w:kern w:val="0"/>
          <w:sz w:val="20"/>
          <w:szCs w:val="20"/>
          <w:lang w:val="en-GB"/>
        </w:rPr>
        <w:t xml:space="preserve"> of the two HARQ feedback mode </w:t>
      </w:r>
      <w:r w:rsidR="00AC1647">
        <w:rPr>
          <w:rFonts w:ascii="Times New Roman" w:eastAsia="宋体" w:hAnsi="Times New Roman" w:cs="Times New Roman"/>
          <w:color w:val="000000"/>
          <w:kern w:val="0"/>
          <w:sz w:val="20"/>
          <w:szCs w:val="20"/>
          <w:lang w:val="en-GB"/>
        </w:rPr>
        <w:t>are</w:t>
      </w:r>
      <w:r>
        <w:rPr>
          <w:rFonts w:ascii="Times New Roman" w:eastAsia="宋体" w:hAnsi="Times New Roman" w:cs="Times New Roman"/>
          <w:color w:val="000000"/>
          <w:kern w:val="0"/>
          <w:sz w:val="20"/>
          <w:szCs w:val="20"/>
          <w:lang w:val="en-GB"/>
        </w:rPr>
        <w:t xml:space="preserve"> similar </w:t>
      </w:r>
      <w:r w:rsidR="00AC1647">
        <w:rPr>
          <w:rFonts w:ascii="Times New Roman" w:eastAsia="宋体" w:hAnsi="Times New Roman" w:cs="Times New Roman"/>
          <w:color w:val="000000"/>
          <w:kern w:val="0"/>
          <w:sz w:val="20"/>
          <w:szCs w:val="20"/>
          <w:lang w:val="en-GB"/>
        </w:rPr>
        <w:t xml:space="preserve">with slight gain of the </w:t>
      </w:r>
      <w:r w:rsidR="00E55018" w:rsidRPr="00C07B07">
        <w:rPr>
          <w:rFonts w:ascii="Times New Roman" w:eastAsia="宋体" w:hAnsi="Times New Roman" w:cs="Times New Roman"/>
          <w:color w:val="000000"/>
          <w:kern w:val="0"/>
          <w:sz w:val="20"/>
          <w:szCs w:val="20"/>
          <w:lang w:val="en-GB"/>
        </w:rPr>
        <w:t>NACK only</w:t>
      </w:r>
      <w:r w:rsidR="005413FF" w:rsidRPr="00C07B07">
        <w:rPr>
          <w:rFonts w:ascii="Times New Roman" w:eastAsia="宋体" w:hAnsi="Times New Roman" w:cs="Times New Roman"/>
          <w:color w:val="000000"/>
          <w:kern w:val="0"/>
          <w:sz w:val="20"/>
          <w:szCs w:val="20"/>
          <w:lang w:val="en-GB"/>
        </w:rPr>
        <w:t xml:space="preserve"> feedback </w:t>
      </w:r>
      <w:r>
        <w:rPr>
          <w:rFonts w:ascii="Times New Roman" w:eastAsia="宋体" w:hAnsi="Times New Roman" w:cs="Times New Roman"/>
          <w:color w:val="000000"/>
          <w:kern w:val="0"/>
          <w:sz w:val="20"/>
          <w:szCs w:val="20"/>
          <w:lang w:val="en-GB"/>
        </w:rPr>
        <w:t>scheme</w:t>
      </w:r>
      <w:r w:rsidR="00AC1647">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m</w:t>
      </w:r>
      <w:r w:rsidR="00AC1647">
        <w:rPr>
          <w:rFonts w:ascii="Times New Roman" w:eastAsia="宋体" w:hAnsi="Times New Roman" w:cs="Times New Roman"/>
          <w:color w:val="000000"/>
          <w:kern w:val="0"/>
          <w:sz w:val="20"/>
          <w:szCs w:val="20"/>
          <w:lang w:val="en-GB"/>
        </w:rPr>
        <w:t>ode</w:t>
      </w:r>
      <w:r w:rsidR="00DF7B25">
        <w:rPr>
          <w:rFonts w:ascii="Times New Roman" w:eastAsia="宋体" w:hAnsi="Times New Roman" w:cs="Times New Roman"/>
          <w:color w:val="000000"/>
          <w:kern w:val="0"/>
          <w:sz w:val="20"/>
          <w:szCs w:val="20"/>
          <w:lang w:val="en-GB"/>
        </w:rPr>
        <w:t>.</w:t>
      </w:r>
      <w:r w:rsidR="00E55018">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color w:val="000000"/>
          <w:kern w:val="0"/>
          <w:sz w:val="20"/>
          <w:szCs w:val="20"/>
          <w:lang w:val="en-GB"/>
        </w:rPr>
        <w:t>T</w:t>
      </w:r>
      <w:r>
        <w:rPr>
          <w:rFonts w:ascii="Times New Roman" w:eastAsia="宋体" w:hAnsi="Times New Roman" w:cs="Times New Roman"/>
          <w:color w:val="000000"/>
          <w:kern w:val="0"/>
          <w:sz w:val="20"/>
          <w:szCs w:val="20"/>
          <w:lang w:val="en-GB"/>
        </w:rPr>
        <w:t xml:space="preserve">he reason </w:t>
      </w:r>
      <w:r w:rsidR="00815695">
        <w:rPr>
          <w:rFonts w:ascii="Times New Roman" w:eastAsia="宋体" w:hAnsi="Times New Roman" w:cs="Times New Roman"/>
          <w:color w:val="000000"/>
          <w:kern w:val="0"/>
          <w:sz w:val="20"/>
          <w:szCs w:val="20"/>
          <w:lang w:val="en-GB"/>
        </w:rPr>
        <w:t xml:space="preserve">of </w:t>
      </w:r>
      <w:r w:rsidR="00403C19">
        <w:rPr>
          <w:rFonts w:ascii="Times New Roman" w:eastAsia="宋体" w:hAnsi="Times New Roman" w:cs="Times New Roman" w:hint="eastAsia"/>
          <w:color w:val="000000"/>
          <w:kern w:val="0"/>
          <w:sz w:val="20"/>
          <w:szCs w:val="20"/>
          <w:lang w:val="en-GB"/>
        </w:rPr>
        <w:t>similar</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result</w:t>
      </w:r>
      <w:r w:rsidR="00815695">
        <w:rPr>
          <w:rFonts w:ascii="Times New Roman" w:eastAsia="宋体" w:hAnsi="Times New Roman" w:cs="Times New Roman"/>
          <w:color w:val="000000"/>
          <w:kern w:val="0"/>
          <w:sz w:val="20"/>
          <w:szCs w:val="20"/>
          <w:lang w:val="en-GB"/>
        </w:rPr>
        <w:t>s</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i</w:t>
      </w:r>
      <w:r>
        <w:rPr>
          <w:rFonts w:ascii="Times New Roman" w:eastAsia="宋体" w:hAnsi="Times New Roman" w:cs="Times New Roman"/>
          <w:color w:val="000000"/>
          <w:kern w:val="0"/>
          <w:sz w:val="20"/>
          <w:szCs w:val="20"/>
          <w:lang w:val="en-GB"/>
        </w:rPr>
        <w:t>s that</w:t>
      </w:r>
      <w:r w:rsidR="00403C19" w:rsidRPr="00403C19">
        <w:rPr>
          <w:rFonts w:ascii="Times New Roman" w:eastAsia="宋体" w:hAnsi="Times New Roman" w:cs="Times New Roman"/>
          <w:color w:val="000000"/>
          <w:kern w:val="0"/>
          <w:sz w:val="20"/>
          <w:szCs w:val="20"/>
          <w:lang w:val="en-GB"/>
        </w:rPr>
        <w:t xml:space="preserve"> </w:t>
      </w:r>
      <w:r w:rsidR="006D197B">
        <w:rPr>
          <w:rFonts w:ascii="Times New Roman" w:eastAsia="宋体" w:hAnsi="Times New Roman" w:cs="Times New Roman"/>
          <w:color w:val="000000"/>
          <w:kern w:val="0"/>
          <w:sz w:val="20"/>
          <w:szCs w:val="20"/>
          <w:lang w:val="en-GB"/>
        </w:rPr>
        <w:t>b</w:t>
      </w:r>
      <w:r w:rsidR="00403C19" w:rsidRPr="00403C19">
        <w:rPr>
          <w:rFonts w:ascii="Times New Roman" w:eastAsia="宋体" w:hAnsi="Times New Roman" w:cs="Times New Roman"/>
          <w:color w:val="000000"/>
          <w:kern w:val="0"/>
          <w:sz w:val="20"/>
          <w:szCs w:val="20"/>
          <w:lang w:val="en-GB"/>
        </w:rPr>
        <w:t xml:space="preserve">oth feedback modes can complete the packet transfer in packet </w:t>
      </w:r>
      <w:r w:rsidR="00F74748" w:rsidRPr="00F74748">
        <w:rPr>
          <w:rFonts w:ascii="Times New Roman" w:eastAsia="宋体" w:hAnsi="Times New Roman" w:cs="Times New Roman"/>
          <w:color w:val="000000"/>
          <w:kern w:val="0"/>
          <w:sz w:val="20"/>
          <w:szCs w:val="20"/>
          <w:lang w:val="en-GB"/>
        </w:rPr>
        <w:t>interval of</w:t>
      </w:r>
      <w:r w:rsidR="00F74748">
        <w:rPr>
          <w:rFonts w:ascii="Times New Roman" w:eastAsia="宋体" w:hAnsi="Times New Roman" w:cs="Times New Roman"/>
          <w:color w:val="000000"/>
          <w:kern w:val="0"/>
          <w:sz w:val="20"/>
          <w:szCs w:val="20"/>
          <w:lang w:val="en-GB"/>
        </w:rPr>
        <w:t xml:space="preserve"> </w:t>
      </w:r>
      <w:r w:rsidR="00DF1568" w:rsidRPr="00DF1568">
        <w:rPr>
          <w:rFonts w:ascii="Times New Roman" w:eastAsia="宋体" w:hAnsi="Times New Roman" w:cs="Times New Roman"/>
          <w:color w:val="000000"/>
          <w:kern w:val="0"/>
          <w:sz w:val="20"/>
          <w:szCs w:val="20"/>
          <w:lang w:val="en-GB"/>
        </w:rPr>
        <w:t>generation</w:t>
      </w:r>
      <w:r w:rsidR="00DF1568">
        <w:rPr>
          <w:rFonts w:ascii="Times New Roman" w:eastAsia="宋体" w:hAnsi="Times New Roman" w:cs="Times New Roman"/>
          <w:color w:val="000000"/>
          <w:kern w:val="0"/>
          <w:sz w:val="20"/>
          <w:szCs w:val="20"/>
          <w:lang w:val="en-GB"/>
        </w:rPr>
        <w:t xml:space="preserve"> time</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and</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the gain</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in SE</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 xml:space="preserve">largely results from the fact that </w:t>
      </w:r>
      <w:r w:rsidR="00403C19">
        <w:rPr>
          <w:rFonts w:ascii="Times New Roman" w:eastAsia="宋体" w:hAnsi="Times New Roman" w:cs="Times New Roman" w:hint="eastAsia"/>
          <w:color w:val="000000"/>
          <w:kern w:val="0"/>
          <w:sz w:val="20"/>
          <w:szCs w:val="20"/>
          <w:lang w:val="en-GB"/>
        </w:rPr>
        <w:t>t</w:t>
      </w:r>
      <w:r w:rsidR="00E55018" w:rsidRPr="00E55018">
        <w:rPr>
          <w:rFonts w:ascii="Times New Roman" w:eastAsia="宋体" w:hAnsi="Times New Roman" w:cs="Times New Roman"/>
          <w:color w:val="000000"/>
          <w:kern w:val="0"/>
          <w:sz w:val="20"/>
          <w:szCs w:val="20"/>
          <w:lang w:val="en-GB"/>
        </w:rPr>
        <w:t xml:space="preserve">he retransmission MCS of the NACK only </w:t>
      </w:r>
      <w:r w:rsidR="00DF7B25">
        <w:rPr>
          <w:rFonts w:ascii="Times New Roman" w:eastAsia="宋体" w:hAnsi="Times New Roman" w:cs="Times New Roman"/>
          <w:color w:val="000000"/>
          <w:kern w:val="0"/>
          <w:sz w:val="20"/>
          <w:szCs w:val="20"/>
          <w:lang w:val="en-GB"/>
        </w:rPr>
        <w:t xml:space="preserve">feedback mode </w:t>
      </w:r>
      <w:r w:rsidR="00E55018" w:rsidRPr="00E55018">
        <w:rPr>
          <w:rFonts w:ascii="Times New Roman" w:eastAsia="宋体" w:hAnsi="Times New Roman" w:cs="Times New Roman"/>
          <w:color w:val="000000"/>
          <w:kern w:val="0"/>
          <w:sz w:val="20"/>
          <w:szCs w:val="20"/>
          <w:lang w:val="en-GB"/>
        </w:rPr>
        <w:t>is lower than that of the ACK/NACK</w:t>
      </w:r>
      <w:r w:rsidR="003E4634">
        <w:rPr>
          <w:rFonts w:ascii="Times New Roman" w:eastAsia="宋体" w:hAnsi="Times New Roman" w:cs="Times New Roman"/>
          <w:color w:val="000000"/>
          <w:kern w:val="0"/>
          <w:sz w:val="20"/>
          <w:szCs w:val="20"/>
          <w:lang w:val="en-GB"/>
        </w:rPr>
        <w:t xml:space="preserve"> mode</w:t>
      </w:r>
      <w:r w:rsidR="00E55018" w:rsidRPr="00E55018">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resulting</w:t>
      </w:r>
      <w:r w:rsidR="00AC1647">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in</w:t>
      </w:r>
      <w:r>
        <w:rPr>
          <w:rFonts w:ascii="Times New Roman" w:eastAsia="宋体" w:hAnsi="Times New Roman" w:cs="Times New Roman"/>
          <w:color w:val="000000"/>
          <w:kern w:val="0"/>
          <w:sz w:val="20"/>
          <w:szCs w:val="20"/>
          <w:lang w:val="en-GB"/>
        </w:rPr>
        <w:t xml:space="preserve"> a lower</w:t>
      </w:r>
      <w:r w:rsidR="00E55018" w:rsidRPr="00E55018">
        <w:rPr>
          <w:rFonts w:ascii="Times New Roman" w:eastAsia="宋体" w:hAnsi="Times New Roman" w:cs="Times New Roman"/>
          <w:color w:val="000000"/>
          <w:kern w:val="0"/>
          <w:sz w:val="20"/>
          <w:szCs w:val="20"/>
          <w:lang w:val="en-GB"/>
        </w:rPr>
        <w:t xml:space="preserve"> packet</w:t>
      </w:r>
      <w:r w:rsidR="00AC1647">
        <w:rPr>
          <w:rFonts w:ascii="Times New Roman" w:eastAsia="宋体" w:hAnsi="Times New Roman" w:cs="Times New Roman"/>
          <w:color w:val="000000"/>
          <w:kern w:val="0"/>
          <w:sz w:val="20"/>
          <w:szCs w:val="20"/>
          <w:lang w:val="en-GB"/>
        </w:rPr>
        <w:t xml:space="preserve"> drop</w:t>
      </w:r>
      <w:r w:rsidR="00E55018" w:rsidRPr="00E55018">
        <w:rPr>
          <w:rFonts w:ascii="Times New Roman" w:eastAsia="宋体" w:hAnsi="Times New Roman" w:cs="Times New Roman"/>
          <w:color w:val="000000"/>
          <w:kern w:val="0"/>
          <w:sz w:val="20"/>
          <w:szCs w:val="20"/>
          <w:lang w:val="en-GB"/>
        </w:rPr>
        <w:t xml:space="preserve"> probability than that of the ACK/NACK</w:t>
      </w:r>
      <w:r w:rsidR="00AE023F">
        <w:rPr>
          <w:rFonts w:ascii="Times New Roman" w:eastAsia="宋体" w:hAnsi="Times New Roman" w:cs="Times New Roman"/>
          <w:color w:val="000000"/>
          <w:kern w:val="0"/>
          <w:sz w:val="20"/>
          <w:szCs w:val="20"/>
          <w:lang w:val="en-GB"/>
        </w:rPr>
        <w:t xml:space="preserve"> feedback mode</w:t>
      </w:r>
      <w:r w:rsidR="00E55018" w:rsidRPr="00E55018">
        <w:rPr>
          <w:rFonts w:ascii="Times New Roman" w:eastAsia="宋体" w:hAnsi="Times New Roman" w:cs="Times New Roman"/>
          <w:color w:val="000000"/>
          <w:kern w:val="0"/>
          <w:sz w:val="20"/>
          <w:szCs w:val="20"/>
          <w:lang w:val="en-GB"/>
        </w:rPr>
        <w:t>.</w:t>
      </w:r>
    </w:p>
    <w:p w14:paraId="582B22CE" w14:textId="6F5B6074" w:rsidR="001B0E7E" w:rsidRDefault="001B0E7E" w:rsidP="00B31EA5">
      <w:pPr>
        <w:pStyle w:val="a3"/>
        <w:jc w:val="both"/>
        <w:rPr>
          <w:rFonts w:ascii="Times New Roman" w:hAnsi="Times New Roman" w:cs="Times New Roman"/>
          <w:b/>
          <w:lang w:eastAsia="zh-CN"/>
        </w:rPr>
      </w:pPr>
      <w:bookmarkStart w:id="16" w:name="_Ref54015624"/>
      <w:r w:rsidRPr="00B31EA5">
        <w:rPr>
          <w:rFonts w:ascii="Times New Roman" w:hAnsi="Times New Roman" w:cs="Times New Roman"/>
          <w:b/>
        </w:rPr>
        <w:t xml:space="preserve">Observation </w:t>
      </w:r>
      <w:r w:rsidRPr="00B31EA5">
        <w:rPr>
          <w:rFonts w:ascii="Times New Roman" w:hAnsi="Times New Roman" w:cs="Times New Roman"/>
          <w:b/>
        </w:rPr>
        <w:fldChar w:fldCharType="begin"/>
      </w:r>
      <w:r w:rsidRPr="00B31EA5">
        <w:rPr>
          <w:rFonts w:ascii="Times New Roman" w:hAnsi="Times New Roman" w:cs="Times New Roman"/>
          <w:b/>
        </w:rPr>
        <w:instrText xml:space="preserve"> SEQ Observation \* ARABIC </w:instrText>
      </w:r>
      <w:r w:rsidRPr="00B31EA5">
        <w:rPr>
          <w:rFonts w:ascii="Times New Roman" w:hAnsi="Times New Roman" w:cs="Times New Roman"/>
          <w:b/>
        </w:rPr>
        <w:fldChar w:fldCharType="separate"/>
      </w:r>
      <w:r w:rsidR="003E4634">
        <w:rPr>
          <w:rFonts w:ascii="Times New Roman" w:hAnsi="Times New Roman" w:cs="Times New Roman"/>
          <w:b/>
          <w:noProof/>
        </w:rPr>
        <w:t>1</w:t>
      </w:r>
      <w:r w:rsidRPr="00B31EA5">
        <w:rPr>
          <w:rFonts w:ascii="Times New Roman" w:hAnsi="Times New Roman" w:cs="Times New Roman"/>
          <w:b/>
        </w:rPr>
        <w:fldChar w:fldCharType="end"/>
      </w:r>
      <w:r w:rsidRPr="00B31EA5">
        <w:rPr>
          <w:rFonts w:ascii="Times New Roman" w:hAnsi="Times New Roman" w:cs="Times New Roman"/>
          <w:b/>
        </w:rPr>
        <w:t xml:space="preserve">: </w:t>
      </w:r>
      <w:r w:rsidR="00FC646C">
        <w:rPr>
          <w:rFonts w:ascii="Times New Roman" w:hAnsi="Times New Roman" w:cs="Times New Roman" w:hint="eastAsia"/>
          <w:b/>
          <w:lang w:eastAsia="zh-CN"/>
        </w:rPr>
        <w:t>T</w:t>
      </w:r>
      <w:r w:rsidR="00FC646C">
        <w:rPr>
          <w:rFonts w:ascii="Times New Roman" w:hAnsi="Times New Roman" w:cs="Times New Roman"/>
          <w:b/>
          <w:lang w:eastAsia="zh-CN"/>
        </w:rPr>
        <w:t xml:space="preserve">here is </w:t>
      </w:r>
      <w:r w:rsidR="009F5B14">
        <w:rPr>
          <w:rFonts w:ascii="Times New Roman" w:hAnsi="Times New Roman" w:cs="Times New Roman"/>
          <w:b/>
          <w:lang w:eastAsia="zh-CN"/>
        </w:rPr>
        <w:t xml:space="preserve">about </w:t>
      </w:r>
      <w:r w:rsidR="007201D5">
        <w:rPr>
          <w:rFonts w:ascii="Times New Roman" w:hAnsi="Times New Roman" w:cs="Times New Roman"/>
          <w:b/>
          <w:lang w:eastAsia="zh-CN"/>
        </w:rPr>
        <w:t>5.18</w:t>
      </w:r>
      <w:r w:rsidR="009F5B14">
        <w:rPr>
          <w:rFonts w:ascii="Times New Roman" w:hAnsi="Times New Roman" w:cs="Times New Roman"/>
          <w:b/>
          <w:lang w:eastAsia="zh-CN"/>
        </w:rPr>
        <w:t>%</w:t>
      </w:r>
      <w:r w:rsidR="00A9481D" w:rsidRPr="00A9481D">
        <w:rPr>
          <w:rFonts w:ascii="Times New Roman" w:hAnsi="Times New Roman" w:cs="Times New Roman"/>
          <w:b/>
          <w:lang w:eastAsia="zh-CN"/>
        </w:rPr>
        <w:t xml:space="preserve"> </w:t>
      </w:r>
      <w:r w:rsidR="00FC646C">
        <w:rPr>
          <w:rFonts w:ascii="Times New Roman" w:hAnsi="Times New Roman" w:cs="Times New Roman"/>
          <w:b/>
          <w:lang w:eastAsia="zh-CN"/>
        </w:rPr>
        <w:t xml:space="preserve">gain </w:t>
      </w:r>
      <w:r w:rsidR="00A9481D" w:rsidRPr="00A9481D">
        <w:rPr>
          <w:rFonts w:ascii="Times New Roman" w:hAnsi="Times New Roman" w:cs="Times New Roman"/>
          <w:b/>
          <w:lang w:eastAsia="zh-CN"/>
        </w:rPr>
        <w:t xml:space="preserve">in </w:t>
      </w:r>
      <w:r w:rsidR="009F5B14">
        <w:rPr>
          <w:rFonts w:ascii="Times New Roman" w:hAnsi="Times New Roman" w:cs="Times New Roman"/>
          <w:b/>
          <w:lang w:eastAsia="zh-CN"/>
        </w:rPr>
        <w:t xml:space="preserve">term of </w:t>
      </w:r>
      <w:r w:rsidR="00A9481D" w:rsidRPr="00A9481D">
        <w:rPr>
          <w:rFonts w:ascii="Times New Roman" w:hAnsi="Times New Roman" w:cs="Times New Roman"/>
          <w:b/>
          <w:lang w:eastAsia="zh-CN"/>
        </w:rPr>
        <w:t xml:space="preserve">RU </w:t>
      </w:r>
      <w:r w:rsidR="00812C81">
        <w:rPr>
          <w:rFonts w:ascii="Times New Roman" w:hAnsi="Times New Roman" w:cs="Times New Roman"/>
          <w:b/>
          <w:lang w:eastAsia="zh-CN"/>
        </w:rPr>
        <w:t>of</w:t>
      </w:r>
      <w:r w:rsidR="00A9481D" w:rsidRPr="00A9481D">
        <w:rPr>
          <w:rFonts w:ascii="Times New Roman" w:hAnsi="Times New Roman" w:cs="Times New Roman"/>
          <w:b/>
          <w:lang w:eastAsia="zh-CN"/>
        </w:rPr>
        <w:t xml:space="preserve"> </w:t>
      </w:r>
      <w:r w:rsidR="00FC646C">
        <w:rPr>
          <w:rFonts w:ascii="Times New Roman" w:hAnsi="Times New Roman" w:cs="Times New Roman"/>
          <w:b/>
          <w:lang w:eastAsia="zh-CN"/>
        </w:rPr>
        <w:t>t</w:t>
      </w:r>
      <w:r w:rsidR="00FC646C" w:rsidRPr="00A9481D">
        <w:rPr>
          <w:rFonts w:ascii="Times New Roman" w:hAnsi="Times New Roman" w:cs="Times New Roman"/>
          <w:b/>
          <w:lang w:eastAsia="zh-CN"/>
        </w:rPr>
        <w:t xml:space="preserve">he ACK/NACK feedback </w:t>
      </w:r>
      <w:r w:rsidR="00FC646C">
        <w:rPr>
          <w:rFonts w:ascii="Times New Roman" w:hAnsi="Times New Roman" w:cs="Times New Roman"/>
          <w:b/>
          <w:lang w:eastAsia="zh-CN"/>
        </w:rPr>
        <w:t>mode</w:t>
      </w:r>
      <w:r w:rsidR="00FC646C" w:rsidRPr="00A9481D">
        <w:rPr>
          <w:rFonts w:ascii="Times New Roman" w:hAnsi="Times New Roman" w:cs="Times New Roman"/>
          <w:b/>
          <w:lang w:eastAsia="zh-CN"/>
        </w:rPr>
        <w:t xml:space="preserve"> </w:t>
      </w:r>
      <w:r w:rsidR="00FC646C">
        <w:rPr>
          <w:rFonts w:ascii="Times New Roman" w:hAnsi="Times New Roman" w:cs="Times New Roman"/>
          <w:b/>
          <w:lang w:eastAsia="zh-CN"/>
        </w:rPr>
        <w:t xml:space="preserve">than </w:t>
      </w:r>
      <w:r w:rsidR="00A9481D" w:rsidRPr="00A9481D">
        <w:rPr>
          <w:rFonts w:ascii="Times New Roman" w:hAnsi="Times New Roman" w:cs="Times New Roman"/>
          <w:b/>
          <w:lang w:eastAsia="zh-CN"/>
        </w:rPr>
        <w:t xml:space="preserve">the NACK only feedback </w:t>
      </w:r>
      <w:r w:rsidR="00A9481D">
        <w:rPr>
          <w:rFonts w:ascii="Times New Roman" w:hAnsi="Times New Roman" w:cs="Times New Roman"/>
          <w:b/>
          <w:lang w:eastAsia="zh-CN"/>
        </w:rPr>
        <w:t>mode.</w:t>
      </w:r>
      <w:bookmarkEnd w:id="16"/>
    </w:p>
    <w:p w14:paraId="4CA4EEF6" w14:textId="535E4044" w:rsidR="00DF7B25" w:rsidRPr="00454014" w:rsidRDefault="003E4634" w:rsidP="00B31EA5">
      <w:pPr>
        <w:pStyle w:val="a3"/>
        <w:jc w:val="both"/>
        <w:rPr>
          <w:rFonts w:ascii="Times New Roman" w:eastAsia="宋体" w:hAnsi="Times New Roman" w:cs="Times New Roman"/>
          <w:b/>
          <w:bCs/>
          <w:color w:val="000000"/>
          <w:kern w:val="0"/>
          <w:sz w:val="20"/>
          <w:szCs w:val="20"/>
        </w:rPr>
      </w:pPr>
      <w:bookmarkStart w:id="17" w:name="_Ref54015716"/>
      <w:r w:rsidRPr="00B31EA5">
        <w:rPr>
          <w:rFonts w:ascii="Times New Roman" w:eastAsia="宋体" w:hAnsi="Times New Roman" w:cs="Times New Roman"/>
          <w:b/>
          <w:bCs/>
          <w:color w:val="000000"/>
          <w:kern w:val="0"/>
          <w:sz w:val="20"/>
          <w:szCs w:val="20"/>
        </w:rPr>
        <w:t xml:space="preserve">Observation </w:t>
      </w:r>
      <w:r w:rsidRPr="00B31EA5">
        <w:rPr>
          <w:rFonts w:ascii="Times New Roman" w:eastAsia="宋体" w:hAnsi="Times New Roman" w:cs="Times New Roman"/>
          <w:b/>
          <w:bCs/>
          <w:color w:val="000000"/>
          <w:kern w:val="0"/>
          <w:sz w:val="20"/>
          <w:szCs w:val="20"/>
        </w:rPr>
        <w:fldChar w:fldCharType="begin"/>
      </w:r>
      <w:r w:rsidRPr="00B31EA5">
        <w:rPr>
          <w:rFonts w:ascii="Times New Roman" w:eastAsia="宋体" w:hAnsi="Times New Roman" w:cs="Times New Roman"/>
          <w:b/>
          <w:bCs/>
          <w:color w:val="000000"/>
          <w:kern w:val="0"/>
          <w:sz w:val="20"/>
          <w:szCs w:val="20"/>
        </w:rPr>
        <w:instrText xml:space="preserve"> SEQ Observation \* ARABIC </w:instrText>
      </w:r>
      <w:r w:rsidRPr="00B31EA5">
        <w:rPr>
          <w:rFonts w:ascii="Times New Roman" w:eastAsia="宋体" w:hAnsi="Times New Roman" w:cs="Times New Roman"/>
          <w:b/>
          <w:bCs/>
          <w:color w:val="000000"/>
          <w:kern w:val="0"/>
          <w:sz w:val="20"/>
          <w:szCs w:val="20"/>
        </w:rPr>
        <w:fldChar w:fldCharType="separate"/>
      </w:r>
      <w:r w:rsidRPr="00B31EA5">
        <w:rPr>
          <w:rFonts w:ascii="Times New Roman" w:eastAsia="宋体" w:hAnsi="Times New Roman" w:cs="Times New Roman"/>
          <w:b/>
          <w:bCs/>
          <w:color w:val="000000"/>
          <w:kern w:val="0"/>
          <w:sz w:val="20"/>
          <w:szCs w:val="20"/>
        </w:rPr>
        <w:t>2</w:t>
      </w:r>
      <w:r w:rsidRPr="00B31EA5">
        <w:rPr>
          <w:rFonts w:ascii="Times New Roman" w:eastAsia="宋体" w:hAnsi="Times New Roman" w:cs="Times New Roman"/>
          <w:b/>
          <w:bCs/>
          <w:color w:val="000000"/>
          <w:kern w:val="0"/>
          <w:sz w:val="20"/>
          <w:szCs w:val="20"/>
        </w:rPr>
        <w:fldChar w:fldCharType="end"/>
      </w:r>
      <w:r w:rsidRPr="00B31EA5">
        <w:rPr>
          <w:rFonts w:ascii="Times New Roman" w:eastAsia="宋体" w:hAnsi="Times New Roman" w:cs="Times New Roman"/>
          <w:b/>
          <w:bCs/>
          <w:color w:val="000000"/>
          <w:kern w:val="0"/>
          <w:sz w:val="20"/>
          <w:szCs w:val="20"/>
        </w:rPr>
        <w:t xml:space="preserve">: </w:t>
      </w:r>
      <w:r w:rsidR="00DF7B25" w:rsidRPr="00B31EA5">
        <w:rPr>
          <w:rFonts w:ascii="Times New Roman" w:eastAsia="宋体" w:hAnsi="Times New Roman" w:cs="Times New Roman"/>
          <w:b/>
          <w:bCs/>
          <w:color w:val="000000"/>
          <w:kern w:val="0"/>
          <w:sz w:val="20"/>
          <w:szCs w:val="20"/>
        </w:rPr>
        <w:t xml:space="preserve">The NACK only feedback mode has </w:t>
      </w:r>
      <w:r>
        <w:rPr>
          <w:rFonts w:ascii="Times New Roman" w:eastAsia="宋体" w:hAnsi="Times New Roman" w:cs="Times New Roman"/>
          <w:b/>
          <w:bCs/>
          <w:color w:val="000000"/>
          <w:kern w:val="0"/>
          <w:sz w:val="20"/>
          <w:szCs w:val="20"/>
        </w:rPr>
        <w:t>slight gain</w:t>
      </w:r>
      <w:r w:rsidR="00DF7B25" w:rsidRPr="00B31EA5">
        <w:rPr>
          <w:rFonts w:ascii="Times New Roman" w:eastAsia="宋体" w:hAnsi="Times New Roman" w:cs="Times New Roman"/>
          <w:b/>
          <w:bCs/>
          <w:color w:val="000000"/>
          <w:kern w:val="0"/>
          <w:sz w:val="20"/>
          <w:szCs w:val="20"/>
        </w:rPr>
        <w:t xml:space="preserve"> in</w:t>
      </w:r>
      <w:r w:rsidR="009F5B14">
        <w:rPr>
          <w:rFonts w:ascii="Times New Roman" w:eastAsia="宋体" w:hAnsi="Times New Roman" w:cs="Times New Roman"/>
          <w:b/>
          <w:bCs/>
          <w:color w:val="000000"/>
          <w:kern w:val="0"/>
          <w:sz w:val="20"/>
          <w:szCs w:val="20"/>
        </w:rPr>
        <w:t xml:space="preserve"> terms of</w:t>
      </w:r>
      <w:r w:rsidR="00DF7B25" w:rsidRPr="00B31EA5">
        <w:rPr>
          <w:rFonts w:ascii="Times New Roman" w:eastAsia="宋体" w:hAnsi="Times New Roman" w:cs="Times New Roman"/>
          <w:b/>
          <w:bCs/>
          <w:color w:val="000000"/>
          <w:kern w:val="0"/>
          <w:sz w:val="20"/>
          <w:szCs w:val="20"/>
        </w:rPr>
        <w:t xml:space="preserve"> SE compared with the ACK/NACK feedback mode.</w:t>
      </w:r>
      <w:bookmarkEnd w:id="17"/>
    </w:p>
    <w:p w14:paraId="59AE556D" w14:textId="26FC4CD6" w:rsidR="001B0E7E" w:rsidRDefault="001B0E7E" w:rsidP="00BE231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Based on the pros and cons of these two HARQ-ACK feedback modes, the following proposal is made.</w:t>
      </w:r>
    </w:p>
    <w:p w14:paraId="56A923F3" w14:textId="58D3865F" w:rsidR="001B0E7E" w:rsidRPr="00B6645D" w:rsidRDefault="001B0E7E" w:rsidP="00B31EA5">
      <w:pPr>
        <w:pStyle w:val="a3"/>
      </w:pPr>
      <w:bookmarkStart w:id="18" w:name="_Ref54015732"/>
      <w:r w:rsidRPr="001B0E7E">
        <w:rPr>
          <w:rFonts w:ascii="Times New Roman" w:hAnsi="Times New Roman" w:cs="Times New Roman"/>
          <w:b/>
        </w:rPr>
        <w:t xml:space="preserve">Proposal </w:t>
      </w:r>
      <w:r w:rsidRPr="00B31EA5">
        <w:rPr>
          <w:rFonts w:ascii="Times New Roman" w:hAnsi="Times New Roman" w:cs="Times New Roman"/>
          <w:b/>
          <w:lang w:val="en-US" w:eastAsia="zh-CN"/>
        </w:rPr>
        <w:fldChar w:fldCharType="begin"/>
      </w:r>
      <w:r w:rsidRPr="001B0E7E">
        <w:rPr>
          <w:rFonts w:ascii="Times New Roman" w:hAnsi="Times New Roman" w:cs="Times New Roman"/>
          <w:b/>
        </w:rPr>
        <w:instrText xml:space="preserve"> SEQ Proposal \* ARABIC </w:instrText>
      </w:r>
      <w:r w:rsidRPr="00B31EA5">
        <w:rPr>
          <w:rFonts w:ascii="Times New Roman" w:hAnsi="Times New Roman" w:cs="Times New Roman"/>
          <w:b/>
          <w:lang w:val="en-US" w:eastAsia="zh-CN"/>
        </w:rPr>
        <w:fldChar w:fldCharType="separate"/>
      </w:r>
      <w:r w:rsidRPr="001B0E7E">
        <w:rPr>
          <w:rFonts w:ascii="Times New Roman" w:hAnsi="Times New Roman" w:cs="Times New Roman"/>
          <w:b/>
        </w:rPr>
        <w:t>2</w:t>
      </w:r>
      <w:r w:rsidRPr="00B31EA5">
        <w:rPr>
          <w:rFonts w:ascii="Times New Roman" w:hAnsi="Times New Roman" w:cs="Times New Roman"/>
          <w:b/>
          <w:lang w:val="en-US" w:eastAsia="zh-CN"/>
        </w:rPr>
        <w:fldChar w:fldCharType="end"/>
      </w:r>
      <w:r w:rsidRPr="001B0E7E">
        <w:rPr>
          <w:rFonts w:ascii="Times New Roman" w:hAnsi="Times New Roman" w:cs="Times New Roman"/>
          <w:b/>
        </w:rPr>
        <w:t>:</w:t>
      </w:r>
      <w:r w:rsidR="00D7576D">
        <w:rPr>
          <w:rFonts w:ascii="Times New Roman" w:hAnsi="Times New Roman" w:cs="Times New Roman"/>
          <w:b/>
        </w:rPr>
        <w:t xml:space="preserve"> </w:t>
      </w:r>
      <w:r w:rsidR="003E4634" w:rsidRPr="00B31EA5">
        <w:rPr>
          <w:rFonts w:ascii="Times New Roman" w:hAnsi="Times New Roman" w:cs="Times New Roman"/>
          <w:b/>
          <w:lang w:val="en-US"/>
        </w:rPr>
        <w:t>For RRC_CONNECTED UE,</w:t>
      </w:r>
      <w:r w:rsidR="003E4634">
        <w:rPr>
          <w:rFonts w:ascii="Times New Roman" w:hAnsi="Times New Roman" w:cs="Times New Roman"/>
          <w:b/>
        </w:rPr>
        <w:t xml:space="preserve"> both NACK only and ACK/NACK feedback are supported</w:t>
      </w:r>
      <w:r w:rsidR="003E4634" w:rsidRPr="003E4634">
        <w:rPr>
          <w:rFonts w:ascii="Times New Roman" w:hAnsi="Times New Roman" w:cs="Times New Roman"/>
          <w:b/>
        </w:rPr>
        <w:t xml:space="preserve"> </w:t>
      </w:r>
      <w:r w:rsidR="003E4634">
        <w:rPr>
          <w:rFonts w:ascii="Times New Roman" w:hAnsi="Times New Roman" w:cs="Times New Roman"/>
          <w:b/>
        </w:rPr>
        <w:t>for multicast</w:t>
      </w:r>
      <w:r w:rsidR="008035ED">
        <w:rPr>
          <w:rFonts w:ascii="Times New Roman" w:hAnsi="Times New Roman" w:cs="Times New Roman"/>
          <w:b/>
        </w:rPr>
        <w:t>.</w:t>
      </w:r>
      <w:bookmarkEnd w:id="18"/>
    </w:p>
    <w:p w14:paraId="382BEFFC" w14:textId="77777777" w:rsidR="00221780" w:rsidRDefault="00221780" w:rsidP="00BE2311">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D55F99">
        <w:rPr>
          <w:rFonts w:ascii="Times New Roman" w:eastAsia="宋体" w:hAnsi="Times New Roman" w:cs="Times New Roman"/>
          <w:b/>
          <w:color w:val="000000"/>
          <w:kern w:val="0"/>
          <w:sz w:val="20"/>
          <w:szCs w:val="20"/>
          <w:u w:val="single"/>
          <w:lang w:val="en-GB"/>
        </w:rPr>
        <w:t>HARQ-ACK feedback is per PDSCH or is in aggregated manner.</w:t>
      </w:r>
    </w:p>
    <w:p w14:paraId="08A27B1B" w14:textId="5EC287C8" w:rsidR="00C46896" w:rsidRDefault="00BB4990" w:rsidP="00DA73D6">
      <w:pPr>
        <w:widowControl/>
        <w:spacing w:after="120"/>
        <w:rPr>
          <w:rFonts w:ascii="Times New Roman" w:eastAsia="宋体" w:hAnsi="Times New Roman" w:cs="Times New Roman"/>
          <w:color w:val="000000"/>
          <w:kern w:val="0"/>
          <w:sz w:val="20"/>
          <w:szCs w:val="20"/>
          <w:lang w:val="en-GB"/>
        </w:rPr>
      </w:pPr>
      <w:r w:rsidRPr="00864377">
        <w:rPr>
          <w:rFonts w:ascii="Times New Roman" w:eastAsia="宋体" w:hAnsi="Times New Roman" w:cs="Times New Roman"/>
          <w:color w:val="000000"/>
          <w:kern w:val="0"/>
          <w:sz w:val="20"/>
          <w:szCs w:val="20"/>
          <w:lang w:val="en-GB"/>
        </w:rPr>
        <w:t>In NR,</w:t>
      </w:r>
      <w:r w:rsidR="00941648">
        <w:rPr>
          <w:rFonts w:ascii="Times New Roman" w:eastAsia="宋体" w:hAnsi="Times New Roman" w:cs="Times New Roman"/>
          <w:color w:val="000000"/>
          <w:kern w:val="0"/>
          <w:sz w:val="20"/>
          <w:szCs w:val="20"/>
          <w:lang w:val="en-GB"/>
        </w:rPr>
        <w:t xml:space="preserve"> for unicast PDSCH transmission, 1</w:t>
      </w:r>
      <w:r w:rsidR="002866F9">
        <w:rPr>
          <w:rFonts w:ascii="Times New Roman" w:eastAsia="宋体" w:hAnsi="Times New Roman" w:cs="Times New Roman"/>
          <w:color w:val="000000"/>
          <w:kern w:val="0"/>
          <w:sz w:val="20"/>
          <w:szCs w:val="20"/>
          <w:lang w:val="en-GB"/>
        </w:rPr>
        <w:t>-bit</w:t>
      </w:r>
      <w:r w:rsidR="00941648">
        <w:rPr>
          <w:rFonts w:ascii="Times New Roman" w:eastAsia="宋体" w:hAnsi="Times New Roman" w:cs="Times New Roman"/>
          <w:color w:val="000000"/>
          <w:kern w:val="0"/>
          <w:sz w:val="20"/>
          <w:szCs w:val="20"/>
          <w:lang w:val="en-GB"/>
        </w:rPr>
        <w:t>/2-bit HAR-ACK i</w:t>
      </w:r>
      <w:r w:rsidR="00864377">
        <w:rPr>
          <w:rFonts w:ascii="Times New Roman" w:eastAsia="宋体" w:hAnsi="Times New Roman" w:cs="Times New Roman"/>
          <w:color w:val="000000"/>
          <w:kern w:val="0"/>
          <w:sz w:val="20"/>
          <w:szCs w:val="20"/>
          <w:lang w:val="en-GB"/>
        </w:rPr>
        <w:t xml:space="preserve">nformation for each </w:t>
      </w:r>
      <w:r w:rsidR="002866F9">
        <w:rPr>
          <w:rFonts w:ascii="Times New Roman" w:eastAsia="宋体" w:hAnsi="Times New Roman" w:cs="Times New Roman"/>
          <w:color w:val="000000"/>
          <w:kern w:val="0"/>
          <w:sz w:val="20"/>
          <w:szCs w:val="20"/>
          <w:lang w:val="en-GB"/>
        </w:rPr>
        <w:t xml:space="preserve">unicast </w:t>
      </w:r>
      <w:r w:rsidR="00864377">
        <w:rPr>
          <w:rFonts w:ascii="Times New Roman" w:eastAsia="宋体" w:hAnsi="Times New Roman" w:cs="Times New Roman"/>
          <w:color w:val="000000"/>
          <w:kern w:val="0"/>
          <w:sz w:val="20"/>
          <w:szCs w:val="20"/>
          <w:lang w:val="en-GB"/>
        </w:rPr>
        <w:t xml:space="preserve">PDSCH </w:t>
      </w:r>
      <w:r w:rsidR="001418A5">
        <w:rPr>
          <w:rFonts w:ascii="Times New Roman" w:eastAsia="宋体" w:hAnsi="Times New Roman" w:cs="Times New Roman"/>
          <w:color w:val="000000"/>
          <w:kern w:val="0"/>
          <w:sz w:val="20"/>
          <w:szCs w:val="20"/>
          <w:lang w:val="en-GB"/>
        </w:rPr>
        <w:t xml:space="preserve">is transmitted, </w:t>
      </w:r>
      <w:r w:rsidR="00941648">
        <w:rPr>
          <w:rFonts w:ascii="Times New Roman" w:eastAsia="宋体" w:hAnsi="Times New Roman" w:cs="Times New Roman"/>
          <w:color w:val="000000"/>
          <w:kern w:val="0"/>
          <w:sz w:val="20"/>
          <w:szCs w:val="20"/>
          <w:lang w:val="en-GB"/>
        </w:rPr>
        <w:t xml:space="preserve">which depends on the number of TBs of each PDSCH and whether </w:t>
      </w:r>
      <w:r w:rsidR="001418A5">
        <w:rPr>
          <w:rFonts w:ascii="Times New Roman" w:eastAsia="宋体" w:hAnsi="Times New Roman" w:cs="Times New Roman"/>
          <w:color w:val="000000"/>
          <w:kern w:val="0"/>
          <w:sz w:val="20"/>
          <w:szCs w:val="20"/>
          <w:lang w:val="en-GB"/>
        </w:rPr>
        <w:t xml:space="preserve">the </w:t>
      </w:r>
      <w:r w:rsidR="00941648">
        <w:rPr>
          <w:rFonts w:ascii="Times New Roman" w:eastAsia="宋体" w:hAnsi="Times New Roman" w:cs="Times New Roman"/>
          <w:color w:val="000000"/>
          <w:kern w:val="0"/>
          <w:sz w:val="20"/>
          <w:szCs w:val="20"/>
          <w:lang w:val="en-GB"/>
        </w:rPr>
        <w:t>UE is configured with spatial bundling.</w:t>
      </w:r>
      <w:r w:rsidR="00A1623D">
        <w:rPr>
          <w:rFonts w:ascii="Times New Roman" w:eastAsia="宋体" w:hAnsi="Times New Roman" w:cs="Times New Roman"/>
          <w:color w:val="000000"/>
          <w:kern w:val="0"/>
          <w:sz w:val="20"/>
          <w:szCs w:val="20"/>
          <w:lang w:val="en-GB"/>
        </w:rPr>
        <w:t xml:space="preserve"> Noting that, for MBS PDSCH</w:t>
      </w:r>
      <w:r w:rsidR="00A578AF">
        <w:rPr>
          <w:rFonts w:ascii="Times New Roman" w:eastAsia="宋体" w:hAnsi="Times New Roman" w:cs="Times New Roman"/>
          <w:color w:val="000000"/>
          <w:kern w:val="0"/>
          <w:sz w:val="20"/>
          <w:szCs w:val="20"/>
          <w:lang w:val="en-GB"/>
        </w:rPr>
        <w:t xml:space="preserve"> </w:t>
      </w:r>
      <w:r w:rsidR="001B0E7E">
        <w:rPr>
          <w:rFonts w:ascii="Times New Roman" w:eastAsia="宋体" w:hAnsi="Times New Roman" w:cs="Times New Roman"/>
          <w:color w:val="000000"/>
          <w:kern w:val="0"/>
          <w:sz w:val="20"/>
          <w:szCs w:val="20"/>
          <w:lang w:val="en-GB"/>
        </w:rPr>
        <w:t>transmission</w:t>
      </w:r>
      <w:r w:rsidR="00A1623D">
        <w:rPr>
          <w:rFonts w:ascii="Times New Roman" w:eastAsia="宋体" w:hAnsi="Times New Roman" w:cs="Times New Roman"/>
          <w:color w:val="000000"/>
          <w:kern w:val="0"/>
          <w:sz w:val="20"/>
          <w:szCs w:val="20"/>
          <w:lang w:val="en-GB"/>
        </w:rPr>
        <w:t>, t</w:t>
      </w:r>
      <w:r w:rsidR="00A1623D" w:rsidRPr="00A1623D">
        <w:rPr>
          <w:rFonts w:ascii="Times New Roman" w:eastAsia="宋体" w:hAnsi="Times New Roman" w:cs="Times New Roman"/>
          <w:color w:val="000000"/>
          <w:kern w:val="0"/>
          <w:sz w:val="20"/>
          <w:szCs w:val="20"/>
          <w:lang w:val="en-GB"/>
        </w:rPr>
        <w:t xml:space="preserve">he level of reliability </w:t>
      </w:r>
      <w:r w:rsidR="001418A5">
        <w:rPr>
          <w:rFonts w:ascii="Times New Roman" w:eastAsia="宋体" w:hAnsi="Times New Roman" w:cs="Times New Roman"/>
          <w:color w:val="000000"/>
          <w:kern w:val="0"/>
          <w:sz w:val="20"/>
          <w:szCs w:val="20"/>
          <w:lang w:val="en-GB"/>
        </w:rPr>
        <w:t>is</w:t>
      </w:r>
      <w:r w:rsidR="00A1623D" w:rsidRPr="00A1623D">
        <w:rPr>
          <w:rFonts w:ascii="Times New Roman" w:eastAsia="宋体" w:hAnsi="Times New Roman" w:cs="Times New Roman"/>
          <w:color w:val="000000"/>
          <w:kern w:val="0"/>
          <w:sz w:val="20"/>
          <w:szCs w:val="20"/>
          <w:lang w:val="en-GB"/>
        </w:rPr>
        <w:t xml:space="preserve"> based on the requirements of the application/service provided.</w:t>
      </w:r>
      <w:r w:rsidR="00A1623D">
        <w:rPr>
          <w:rFonts w:ascii="Times New Roman" w:eastAsia="宋体" w:hAnsi="Times New Roman" w:cs="Times New Roman"/>
          <w:color w:val="000000"/>
          <w:kern w:val="0"/>
          <w:sz w:val="20"/>
          <w:szCs w:val="20"/>
          <w:lang w:val="en-GB"/>
        </w:rPr>
        <w:t xml:space="preserve"> In other words, it may not </w:t>
      </w:r>
      <w:r w:rsidR="002866F9">
        <w:rPr>
          <w:rFonts w:ascii="Times New Roman" w:eastAsia="宋体" w:hAnsi="Times New Roman" w:cs="Times New Roman"/>
          <w:color w:val="000000"/>
          <w:kern w:val="0"/>
          <w:sz w:val="20"/>
          <w:szCs w:val="20"/>
          <w:lang w:val="en-GB"/>
        </w:rPr>
        <w:t xml:space="preserve">be </w:t>
      </w:r>
      <w:r w:rsidR="00A1623D">
        <w:rPr>
          <w:rFonts w:ascii="Times New Roman" w:eastAsia="宋体" w:hAnsi="Times New Roman" w:cs="Times New Roman"/>
          <w:color w:val="000000"/>
          <w:kern w:val="0"/>
          <w:sz w:val="20"/>
          <w:szCs w:val="20"/>
          <w:lang w:val="en-GB"/>
        </w:rPr>
        <w:t xml:space="preserve">necessary to support PDSCH retransmission for </w:t>
      </w:r>
      <w:r w:rsidR="00740226">
        <w:rPr>
          <w:rFonts w:ascii="Times New Roman" w:eastAsia="宋体" w:hAnsi="Times New Roman" w:cs="Times New Roman"/>
          <w:color w:val="000000"/>
          <w:kern w:val="0"/>
          <w:sz w:val="20"/>
          <w:szCs w:val="20"/>
          <w:lang w:val="en-GB"/>
        </w:rPr>
        <w:t xml:space="preserve">a certain </w:t>
      </w:r>
      <w:r w:rsidR="00A1623D">
        <w:rPr>
          <w:rFonts w:ascii="Times New Roman" w:eastAsia="宋体" w:hAnsi="Times New Roman" w:cs="Times New Roman"/>
          <w:color w:val="000000"/>
          <w:kern w:val="0"/>
          <w:sz w:val="20"/>
          <w:szCs w:val="20"/>
          <w:lang w:val="en-GB"/>
        </w:rPr>
        <w:t>MBS</w:t>
      </w:r>
      <w:r w:rsidR="00593453">
        <w:rPr>
          <w:rFonts w:ascii="Times New Roman" w:eastAsia="宋体" w:hAnsi="Times New Roman" w:cs="Times New Roman"/>
          <w:color w:val="000000"/>
          <w:kern w:val="0"/>
          <w:sz w:val="20"/>
          <w:szCs w:val="20"/>
          <w:lang w:val="en-GB"/>
        </w:rPr>
        <w:t xml:space="preserve"> </w:t>
      </w:r>
      <w:r w:rsidR="00EF5D47">
        <w:rPr>
          <w:rFonts w:ascii="Times New Roman" w:eastAsia="宋体" w:hAnsi="Times New Roman" w:cs="Times New Roman"/>
          <w:color w:val="000000"/>
          <w:kern w:val="0"/>
          <w:sz w:val="20"/>
          <w:szCs w:val="20"/>
          <w:lang w:val="en-GB"/>
        </w:rPr>
        <w:t xml:space="preserve">service </w:t>
      </w:r>
      <w:r w:rsidR="00593453">
        <w:rPr>
          <w:rFonts w:ascii="Times New Roman" w:eastAsia="宋体" w:hAnsi="Times New Roman" w:cs="Times New Roman"/>
          <w:color w:val="000000"/>
          <w:kern w:val="0"/>
          <w:sz w:val="20"/>
          <w:szCs w:val="20"/>
          <w:lang w:val="en-GB"/>
        </w:rPr>
        <w:t>and HARQ-ACK feedback for link adaption is enough</w:t>
      </w:r>
      <w:r w:rsidR="00700AEB">
        <w:rPr>
          <w:rFonts w:ascii="Times New Roman" w:eastAsia="宋体" w:hAnsi="Times New Roman" w:cs="Times New Roman"/>
          <w:color w:val="000000"/>
          <w:kern w:val="0"/>
          <w:sz w:val="20"/>
          <w:szCs w:val="20"/>
          <w:lang w:val="en-GB"/>
        </w:rPr>
        <w:t xml:space="preserve"> in that case</w:t>
      </w:r>
      <w:r w:rsidR="00593453">
        <w:rPr>
          <w:rFonts w:ascii="Times New Roman" w:eastAsia="宋体" w:hAnsi="Times New Roman" w:cs="Times New Roman"/>
          <w:color w:val="000000"/>
          <w:kern w:val="0"/>
          <w:sz w:val="20"/>
          <w:szCs w:val="20"/>
          <w:lang w:val="en-GB"/>
        </w:rPr>
        <w:t>.</w:t>
      </w:r>
      <w:r w:rsidR="00D903E7">
        <w:rPr>
          <w:rFonts w:ascii="Times New Roman" w:eastAsia="宋体" w:hAnsi="Times New Roman" w:cs="Times New Roman"/>
          <w:color w:val="000000"/>
          <w:kern w:val="0"/>
          <w:sz w:val="20"/>
          <w:szCs w:val="20"/>
          <w:lang w:val="en-GB"/>
        </w:rPr>
        <w:t xml:space="preserve"> If multiple HARQ-ACK </w:t>
      </w:r>
      <w:r w:rsidR="002866F9">
        <w:rPr>
          <w:rFonts w:ascii="Times New Roman" w:eastAsia="宋体" w:hAnsi="Times New Roman" w:cs="Times New Roman"/>
          <w:color w:val="000000"/>
          <w:kern w:val="0"/>
          <w:sz w:val="20"/>
          <w:szCs w:val="20"/>
          <w:lang w:val="en-GB"/>
        </w:rPr>
        <w:t xml:space="preserve">transmissions are </w:t>
      </w:r>
      <w:r w:rsidR="00D903E7">
        <w:rPr>
          <w:rFonts w:ascii="Times New Roman" w:eastAsia="宋体" w:hAnsi="Times New Roman" w:cs="Times New Roman"/>
          <w:color w:val="000000"/>
          <w:kern w:val="0"/>
          <w:sz w:val="20"/>
          <w:szCs w:val="20"/>
          <w:lang w:val="en-GB"/>
        </w:rPr>
        <w:t xml:space="preserve">in the same </w:t>
      </w:r>
      <w:r w:rsidR="00752B83">
        <w:rPr>
          <w:rFonts w:ascii="Times New Roman" w:eastAsia="宋体" w:hAnsi="Times New Roman" w:cs="Times New Roman"/>
          <w:color w:val="000000"/>
          <w:kern w:val="0"/>
          <w:sz w:val="20"/>
          <w:szCs w:val="20"/>
          <w:lang w:val="en-GB"/>
        </w:rPr>
        <w:t xml:space="preserve">slot, the HARQ-ACK feedback payload may be very large. </w:t>
      </w:r>
      <w:r w:rsidR="00A578AF">
        <w:rPr>
          <w:rFonts w:ascii="Times New Roman" w:eastAsia="宋体" w:hAnsi="Times New Roman" w:cs="Times New Roman"/>
          <w:color w:val="000000"/>
          <w:kern w:val="0"/>
          <w:sz w:val="20"/>
          <w:szCs w:val="20"/>
          <w:lang w:val="en-GB"/>
        </w:rPr>
        <w:t>In order to save HARQ-ACK payload,</w:t>
      </w:r>
      <w:r w:rsidR="00752B83">
        <w:rPr>
          <w:rFonts w:ascii="Times New Roman" w:eastAsia="宋体" w:hAnsi="Times New Roman" w:cs="Times New Roman"/>
          <w:color w:val="000000"/>
          <w:kern w:val="0"/>
          <w:sz w:val="20"/>
          <w:szCs w:val="20"/>
          <w:lang w:val="en-GB"/>
        </w:rPr>
        <w:t xml:space="preserve"> aggregated HARQ-ACK feedback, i.e., 1-bit HARQ-ACK for multiple PDSCH</w:t>
      </w:r>
      <w:r w:rsidR="002866F9">
        <w:rPr>
          <w:rFonts w:ascii="Times New Roman" w:eastAsia="宋体" w:hAnsi="Times New Roman" w:cs="Times New Roman"/>
          <w:color w:val="000000"/>
          <w:kern w:val="0"/>
          <w:sz w:val="20"/>
          <w:szCs w:val="20"/>
          <w:lang w:val="en-GB"/>
        </w:rPr>
        <w:t>s</w:t>
      </w:r>
      <w:r w:rsidR="00752B83">
        <w:rPr>
          <w:rFonts w:ascii="Times New Roman" w:eastAsia="宋体" w:hAnsi="Times New Roman" w:cs="Times New Roman"/>
          <w:color w:val="000000"/>
          <w:kern w:val="0"/>
          <w:sz w:val="20"/>
          <w:szCs w:val="20"/>
          <w:lang w:val="en-GB"/>
        </w:rPr>
        <w:t xml:space="preserve"> associated with the same PUCCH</w:t>
      </w:r>
      <w:r w:rsidR="00E70A07">
        <w:rPr>
          <w:rFonts w:ascii="Times New Roman" w:eastAsia="宋体" w:hAnsi="Times New Roman" w:cs="Times New Roman"/>
          <w:color w:val="000000"/>
          <w:kern w:val="0"/>
          <w:sz w:val="20"/>
          <w:szCs w:val="20"/>
          <w:lang w:val="en-GB"/>
        </w:rPr>
        <w:t>,</w:t>
      </w:r>
      <w:r w:rsidR="00752B83">
        <w:rPr>
          <w:rFonts w:ascii="Times New Roman" w:eastAsia="宋体" w:hAnsi="Times New Roman" w:cs="Times New Roman"/>
          <w:color w:val="000000"/>
          <w:kern w:val="0"/>
          <w:sz w:val="20"/>
          <w:szCs w:val="20"/>
          <w:lang w:val="en-GB"/>
        </w:rPr>
        <w:t xml:space="preserve"> </w:t>
      </w:r>
      <w:r w:rsidR="000066E5">
        <w:rPr>
          <w:rFonts w:ascii="Times New Roman" w:eastAsia="宋体" w:hAnsi="Times New Roman" w:cs="Times New Roman"/>
          <w:color w:val="000000"/>
          <w:kern w:val="0"/>
          <w:sz w:val="20"/>
          <w:szCs w:val="20"/>
          <w:lang w:val="en-GB"/>
        </w:rPr>
        <w:t>can be considered</w:t>
      </w:r>
      <w:r w:rsidR="00752B83">
        <w:rPr>
          <w:rFonts w:ascii="Times New Roman" w:eastAsia="宋体" w:hAnsi="Times New Roman" w:cs="Times New Roman"/>
          <w:color w:val="000000"/>
          <w:kern w:val="0"/>
          <w:sz w:val="20"/>
          <w:szCs w:val="20"/>
          <w:lang w:val="en-GB"/>
        </w:rPr>
        <w:t xml:space="preserve"> for HARQ-ACK payload </w:t>
      </w:r>
      <w:r w:rsidR="00A578AF">
        <w:rPr>
          <w:rFonts w:ascii="Times New Roman" w:eastAsia="宋体" w:hAnsi="Times New Roman" w:cs="Times New Roman"/>
          <w:color w:val="000000"/>
          <w:kern w:val="0"/>
          <w:sz w:val="20"/>
          <w:szCs w:val="20"/>
          <w:lang w:val="en-GB"/>
        </w:rPr>
        <w:t xml:space="preserve">offload </w:t>
      </w:r>
      <w:r w:rsidR="00752B83">
        <w:rPr>
          <w:rFonts w:ascii="Times New Roman" w:eastAsia="宋体" w:hAnsi="Times New Roman" w:cs="Times New Roman"/>
          <w:color w:val="000000"/>
          <w:kern w:val="0"/>
          <w:sz w:val="20"/>
          <w:szCs w:val="20"/>
          <w:lang w:val="en-GB"/>
        </w:rPr>
        <w:t>and power consumption</w:t>
      </w:r>
      <w:r w:rsidR="006D0A3B">
        <w:rPr>
          <w:rFonts w:ascii="Times New Roman" w:eastAsia="宋体" w:hAnsi="Times New Roman" w:cs="Times New Roman"/>
          <w:color w:val="000000"/>
          <w:kern w:val="0"/>
          <w:sz w:val="20"/>
          <w:szCs w:val="20"/>
          <w:lang w:val="en-GB"/>
        </w:rPr>
        <w:t xml:space="preserve"> reduction</w:t>
      </w:r>
      <w:r w:rsidR="00752B83">
        <w:rPr>
          <w:rFonts w:ascii="Times New Roman" w:eastAsia="宋体" w:hAnsi="Times New Roman" w:cs="Times New Roman"/>
          <w:color w:val="000000"/>
          <w:kern w:val="0"/>
          <w:sz w:val="20"/>
          <w:szCs w:val="20"/>
          <w:lang w:val="en-GB"/>
        </w:rPr>
        <w:t>.</w:t>
      </w:r>
    </w:p>
    <w:p w14:paraId="5C596524" w14:textId="5FBF1E86" w:rsidR="00221780" w:rsidRDefault="00221780" w:rsidP="00864377">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D55F99">
        <w:rPr>
          <w:rFonts w:ascii="Times New Roman" w:eastAsia="宋体" w:hAnsi="Times New Roman" w:cs="Times New Roman"/>
          <w:b/>
          <w:color w:val="000000"/>
          <w:kern w:val="0"/>
          <w:sz w:val="20"/>
          <w:szCs w:val="20"/>
          <w:u w:val="single"/>
          <w:lang w:val="en-GB"/>
        </w:rPr>
        <w:t xml:space="preserve">Whether </w:t>
      </w:r>
      <w:bookmarkStart w:id="19" w:name="_Hlk47364568"/>
      <w:r w:rsidRPr="00D55F99">
        <w:rPr>
          <w:rFonts w:ascii="Times New Roman" w:eastAsia="宋体" w:hAnsi="Times New Roman" w:cs="Times New Roman"/>
          <w:b/>
          <w:color w:val="000000"/>
          <w:kern w:val="0"/>
          <w:sz w:val="20"/>
          <w:szCs w:val="20"/>
          <w:u w:val="single"/>
          <w:lang w:val="en-GB"/>
        </w:rPr>
        <w:t xml:space="preserve">HARQ-ACK for </w:t>
      </w:r>
      <w:r w:rsidR="0016262B">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PDSCH and unicast PDSCH be multiplexed in one HARQ-ACK codebook or not</w:t>
      </w:r>
      <w:bookmarkEnd w:id="19"/>
    </w:p>
    <w:p w14:paraId="6C8A07F7" w14:textId="6C21961F" w:rsidR="000439AC" w:rsidRDefault="003D5D74" w:rsidP="003D5D74">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In NR, a UE will construct one HARQ-ACK codebook in one slot if multiple unicast PDSCHs are scheduled to be </w:t>
      </w:r>
      <w:r w:rsidR="002866F9">
        <w:rPr>
          <w:rFonts w:ascii="Times New Roman" w:eastAsia="宋体" w:hAnsi="Times New Roman" w:cs="Times New Roman"/>
          <w:color w:val="000000"/>
          <w:kern w:val="0"/>
          <w:sz w:val="20"/>
          <w:szCs w:val="20"/>
          <w:lang w:val="en-GB"/>
        </w:rPr>
        <w:t>transmitted</w:t>
      </w:r>
      <w:r>
        <w:rPr>
          <w:rFonts w:ascii="Times New Roman" w:eastAsia="宋体" w:hAnsi="Times New Roman" w:cs="Times New Roman"/>
          <w:color w:val="000000"/>
          <w:kern w:val="0"/>
          <w:sz w:val="20"/>
          <w:szCs w:val="20"/>
          <w:lang w:val="en-GB"/>
        </w:rPr>
        <w:t xml:space="preserve"> in the same slot</w:t>
      </w:r>
      <w:r w:rsidR="00BC2022">
        <w:rPr>
          <w:rFonts w:ascii="Times New Roman" w:eastAsia="宋体" w:hAnsi="Times New Roman" w:cs="Times New Roman"/>
          <w:color w:val="000000"/>
          <w:kern w:val="0"/>
          <w:sz w:val="20"/>
          <w:szCs w:val="20"/>
          <w:lang w:val="en-GB"/>
        </w:rPr>
        <w:t xml:space="preserve">, and </w:t>
      </w:r>
      <w:r w:rsidR="00954847">
        <w:rPr>
          <w:rFonts w:ascii="Times New Roman" w:eastAsia="宋体" w:hAnsi="Times New Roman" w:cs="Times New Roman"/>
          <w:color w:val="000000"/>
          <w:kern w:val="0"/>
          <w:sz w:val="20"/>
          <w:szCs w:val="20"/>
          <w:lang w:val="en-GB"/>
        </w:rPr>
        <w:t xml:space="preserve">the UE would </w:t>
      </w:r>
      <w:r w:rsidR="00BC2022">
        <w:rPr>
          <w:rFonts w:ascii="Times New Roman" w:eastAsia="宋体" w:hAnsi="Times New Roman" w:cs="Times New Roman"/>
          <w:color w:val="000000"/>
          <w:kern w:val="0"/>
          <w:sz w:val="20"/>
          <w:szCs w:val="20"/>
          <w:lang w:val="en-GB"/>
        </w:rPr>
        <w:t>transmit the HARQ-ACK codebook on one PUCCH</w:t>
      </w:r>
      <w:r w:rsidR="00784701">
        <w:rPr>
          <w:rFonts w:ascii="Times New Roman" w:eastAsia="宋体" w:hAnsi="Times New Roman" w:cs="Times New Roman"/>
          <w:color w:val="000000"/>
          <w:kern w:val="0"/>
          <w:sz w:val="20"/>
          <w:szCs w:val="20"/>
          <w:lang w:val="en-GB"/>
        </w:rPr>
        <w:t xml:space="preserve"> determined based on the HARQ-ACK payload and PRI </w:t>
      </w:r>
      <w:r w:rsidR="00D52B69">
        <w:rPr>
          <w:rFonts w:ascii="Times New Roman" w:eastAsia="宋体" w:hAnsi="Times New Roman" w:cs="Times New Roman"/>
          <w:color w:val="000000"/>
          <w:kern w:val="0"/>
          <w:sz w:val="20"/>
          <w:szCs w:val="20"/>
          <w:lang w:val="en-GB"/>
        </w:rPr>
        <w:t xml:space="preserve">indicated by </w:t>
      </w:r>
      <w:r w:rsidR="00784701">
        <w:rPr>
          <w:rFonts w:ascii="Times New Roman" w:eastAsia="宋体" w:hAnsi="Times New Roman" w:cs="Times New Roman"/>
          <w:color w:val="000000"/>
          <w:kern w:val="0"/>
          <w:sz w:val="20"/>
          <w:szCs w:val="20"/>
          <w:lang w:val="en-GB"/>
        </w:rPr>
        <w:t>the last DCI</w:t>
      </w:r>
      <w:r w:rsidR="00BC2022">
        <w:rPr>
          <w:rFonts w:ascii="Times New Roman" w:eastAsia="宋体" w:hAnsi="Times New Roman" w:cs="Times New Roman"/>
          <w:color w:val="000000"/>
          <w:kern w:val="0"/>
          <w:sz w:val="20"/>
          <w:szCs w:val="20"/>
          <w:lang w:val="en-GB"/>
        </w:rPr>
        <w:t xml:space="preserve">. </w:t>
      </w:r>
      <w:r w:rsidR="0016262B">
        <w:rPr>
          <w:rFonts w:ascii="Times New Roman" w:eastAsia="宋体" w:hAnsi="Times New Roman" w:cs="Times New Roman"/>
          <w:color w:val="000000"/>
          <w:kern w:val="0"/>
          <w:sz w:val="20"/>
          <w:szCs w:val="20"/>
          <w:lang w:val="en-GB"/>
        </w:rPr>
        <w:t>O</w:t>
      </w:r>
      <w:r w:rsidR="00BC2022">
        <w:rPr>
          <w:rFonts w:ascii="Times New Roman" w:eastAsia="宋体" w:hAnsi="Times New Roman" w:cs="Times New Roman"/>
          <w:color w:val="000000"/>
          <w:kern w:val="0"/>
          <w:sz w:val="20"/>
          <w:szCs w:val="20"/>
          <w:lang w:val="en-GB"/>
        </w:rPr>
        <w:t xml:space="preserve">ne issue needs to be discussed is whether </w:t>
      </w:r>
      <w:r w:rsidR="00BC2022" w:rsidRPr="00BC2022">
        <w:rPr>
          <w:rFonts w:ascii="Times New Roman" w:eastAsia="宋体" w:hAnsi="Times New Roman" w:cs="Times New Roman"/>
          <w:color w:val="000000"/>
          <w:kern w:val="0"/>
          <w:sz w:val="20"/>
          <w:szCs w:val="20"/>
          <w:lang w:val="en-GB"/>
        </w:rPr>
        <w:t xml:space="preserve">HARQ-ACK for </w:t>
      </w:r>
      <w:r w:rsidR="0016262B">
        <w:rPr>
          <w:rFonts w:ascii="Times New Roman" w:eastAsia="宋体" w:hAnsi="Times New Roman" w:cs="Times New Roman"/>
          <w:color w:val="000000"/>
          <w:kern w:val="0"/>
          <w:sz w:val="20"/>
          <w:szCs w:val="20"/>
          <w:lang w:val="en-GB"/>
        </w:rPr>
        <w:t>multicast</w:t>
      </w:r>
      <w:r w:rsidR="00BC2022" w:rsidRPr="00BC2022">
        <w:rPr>
          <w:rFonts w:ascii="Times New Roman" w:eastAsia="宋体" w:hAnsi="Times New Roman" w:cs="Times New Roman"/>
          <w:color w:val="000000"/>
          <w:kern w:val="0"/>
          <w:sz w:val="20"/>
          <w:szCs w:val="20"/>
          <w:lang w:val="en-GB"/>
        </w:rPr>
        <w:t xml:space="preserve"> PDSCH and unicast PDSCH </w:t>
      </w:r>
      <w:r w:rsidR="006129FA">
        <w:rPr>
          <w:rFonts w:ascii="Times New Roman" w:eastAsia="宋体" w:hAnsi="Times New Roman" w:cs="Times New Roman"/>
          <w:color w:val="000000"/>
          <w:kern w:val="0"/>
          <w:sz w:val="20"/>
          <w:szCs w:val="20"/>
          <w:lang w:val="en-GB"/>
        </w:rPr>
        <w:t xml:space="preserve">can </w:t>
      </w:r>
      <w:r w:rsidR="00BC2022" w:rsidRPr="00BC2022">
        <w:rPr>
          <w:rFonts w:ascii="Times New Roman" w:eastAsia="宋体" w:hAnsi="Times New Roman" w:cs="Times New Roman"/>
          <w:color w:val="000000"/>
          <w:kern w:val="0"/>
          <w:sz w:val="20"/>
          <w:szCs w:val="20"/>
          <w:lang w:val="en-GB"/>
        </w:rPr>
        <w:t>be multiplexed in one HARQ-ACK codebook or not</w:t>
      </w:r>
      <w:r w:rsidR="00BC2022">
        <w:rPr>
          <w:rFonts w:ascii="Times New Roman" w:eastAsia="宋体" w:hAnsi="Times New Roman" w:cs="Times New Roman"/>
          <w:color w:val="000000"/>
          <w:kern w:val="0"/>
          <w:sz w:val="20"/>
          <w:szCs w:val="20"/>
          <w:lang w:val="en-GB"/>
        </w:rPr>
        <w:t>.</w:t>
      </w:r>
      <w:r w:rsidR="00AC3530">
        <w:rPr>
          <w:rFonts w:ascii="Times New Roman" w:eastAsia="宋体" w:hAnsi="Times New Roman" w:cs="Times New Roman"/>
          <w:color w:val="000000"/>
          <w:kern w:val="0"/>
          <w:sz w:val="20"/>
          <w:szCs w:val="20"/>
          <w:lang w:val="en-GB"/>
        </w:rPr>
        <w:t xml:space="preserve"> </w:t>
      </w:r>
      <w:r w:rsidR="001B106C">
        <w:rPr>
          <w:rFonts w:ascii="Times New Roman" w:eastAsia="宋体" w:hAnsi="Times New Roman" w:cs="Times New Roman"/>
          <w:color w:val="000000"/>
          <w:kern w:val="0"/>
          <w:sz w:val="20"/>
          <w:szCs w:val="20"/>
          <w:lang w:val="en-GB"/>
        </w:rPr>
        <w:t>S</w:t>
      </w:r>
      <w:r w:rsidR="000439AC">
        <w:rPr>
          <w:rFonts w:ascii="Times New Roman" w:eastAsia="宋体" w:hAnsi="Times New Roman" w:cs="Times New Roman"/>
          <w:color w:val="000000"/>
          <w:kern w:val="0"/>
          <w:sz w:val="20"/>
          <w:szCs w:val="20"/>
          <w:lang w:val="en-GB"/>
        </w:rPr>
        <w:t xml:space="preserve">ome potential issues as follows are identified if multiplexing is supported.  </w:t>
      </w:r>
    </w:p>
    <w:p w14:paraId="06609288" w14:textId="2AA9A369" w:rsidR="000439AC" w:rsidRPr="00700AEB" w:rsidRDefault="000439AC" w:rsidP="00700AEB">
      <w:pPr>
        <w:pStyle w:val="a9"/>
        <w:widowControl/>
        <w:numPr>
          <w:ilvl w:val="0"/>
          <w:numId w:val="10"/>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F</w:t>
      </w:r>
      <w:r w:rsidR="00AC3530" w:rsidRPr="00700AEB">
        <w:rPr>
          <w:rFonts w:ascii="Times New Roman" w:eastAsia="宋体" w:hAnsi="Times New Roman" w:cs="Times New Roman"/>
          <w:color w:val="000000"/>
          <w:kern w:val="0"/>
          <w:sz w:val="20"/>
          <w:szCs w:val="20"/>
          <w:lang w:val="en-GB"/>
        </w:rPr>
        <w:t xml:space="preserve">or type </w:t>
      </w:r>
      <w:r w:rsidR="006129FA" w:rsidRPr="00700AEB">
        <w:rPr>
          <w:rFonts w:ascii="Times New Roman" w:eastAsia="宋体" w:hAnsi="Times New Roman" w:cs="Times New Roman"/>
          <w:color w:val="000000"/>
          <w:kern w:val="0"/>
          <w:sz w:val="20"/>
          <w:szCs w:val="20"/>
          <w:lang w:val="en-GB"/>
        </w:rPr>
        <w:t xml:space="preserve">1 </w:t>
      </w:r>
      <w:r w:rsidR="00AC3530" w:rsidRPr="00700AEB">
        <w:rPr>
          <w:rFonts w:ascii="Times New Roman" w:eastAsia="宋体" w:hAnsi="Times New Roman" w:cs="Times New Roman"/>
          <w:color w:val="000000"/>
          <w:kern w:val="0"/>
          <w:sz w:val="20"/>
          <w:szCs w:val="20"/>
          <w:lang w:val="en-GB"/>
        </w:rPr>
        <w:t>HARQ-ACK codebook, a UE will construct the HARQ-ACK codebook based on the TDRA table</w:t>
      </w:r>
      <w:r w:rsidR="00EB6356" w:rsidRPr="00700AEB">
        <w:rPr>
          <w:rFonts w:ascii="Times New Roman" w:eastAsia="宋体" w:hAnsi="Times New Roman" w:cs="Times New Roman"/>
          <w:color w:val="000000"/>
          <w:kern w:val="0"/>
          <w:sz w:val="20"/>
          <w:szCs w:val="20"/>
          <w:lang w:val="en-GB"/>
        </w:rPr>
        <w:t xml:space="preserve"> of</w:t>
      </w:r>
      <w:r w:rsidR="00AC3530" w:rsidRPr="00700AEB">
        <w:rPr>
          <w:rFonts w:ascii="Times New Roman" w:eastAsia="宋体" w:hAnsi="Times New Roman" w:cs="Times New Roman"/>
          <w:color w:val="000000"/>
          <w:kern w:val="0"/>
          <w:sz w:val="20"/>
          <w:szCs w:val="20"/>
          <w:lang w:val="en-GB"/>
        </w:rPr>
        <w:t xml:space="preserve"> PDSCH transmission, if different TDRA tables are used for </w:t>
      </w:r>
      <w:r w:rsidR="0016262B">
        <w:rPr>
          <w:rFonts w:ascii="Times New Roman" w:eastAsia="宋体" w:hAnsi="Times New Roman" w:cs="Times New Roman"/>
          <w:color w:val="000000"/>
          <w:kern w:val="0"/>
          <w:sz w:val="20"/>
          <w:szCs w:val="20"/>
          <w:lang w:val="en-GB"/>
        </w:rPr>
        <w:t>multicast</w:t>
      </w:r>
      <w:r w:rsidR="00AC3530" w:rsidRPr="00700AEB">
        <w:rPr>
          <w:rFonts w:ascii="Times New Roman" w:eastAsia="宋体" w:hAnsi="Times New Roman" w:cs="Times New Roman"/>
          <w:color w:val="000000"/>
          <w:kern w:val="0"/>
          <w:sz w:val="20"/>
          <w:szCs w:val="20"/>
          <w:lang w:val="en-GB"/>
        </w:rPr>
        <w:t xml:space="preserve"> PDSCH and unicast PDSCH,</w:t>
      </w:r>
      <w:r w:rsidR="00E70A07" w:rsidRPr="00700AEB">
        <w:rPr>
          <w:rFonts w:ascii="Times New Roman" w:eastAsia="宋体" w:hAnsi="Times New Roman" w:cs="Times New Roman"/>
          <w:color w:val="000000"/>
          <w:kern w:val="0"/>
          <w:sz w:val="20"/>
          <w:szCs w:val="20"/>
          <w:lang w:val="en-GB"/>
        </w:rPr>
        <w:t xml:space="preserve"> when determining candidate PDSCH reception occasions, it may need to take </w:t>
      </w:r>
      <w:r w:rsidR="00AC3530" w:rsidRPr="00700AEB">
        <w:rPr>
          <w:rFonts w:ascii="Times New Roman" w:eastAsia="宋体" w:hAnsi="Times New Roman" w:cs="Times New Roman"/>
          <w:color w:val="000000"/>
          <w:kern w:val="0"/>
          <w:sz w:val="20"/>
          <w:szCs w:val="20"/>
          <w:lang w:val="en-GB"/>
        </w:rPr>
        <w:t xml:space="preserve">the union of TDRA tables for </w:t>
      </w:r>
      <w:r w:rsidR="0016262B">
        <w:rPr>
          <w:rFonts w:ascii="Times New Roman" w:eastAsia="宋体" w:hAnsi="Times New Roman" w:cs="Times New Roman"/>
          <w:color w:val="000000"/>
          <w:kern w:val="0"/>
          <w:sz w:val="20"/>
          <w:szCs w:val="20"/>
          <w:lang w:val="en-GB"/>
        </w:rPr>
        <w:t>multicast</w:t>
      </w:r>
      <w:r w:rsidR="00AC3530" w:rsidRPr="00700AEB">
        <w:rPr>
          <w:rFonts w:ascii="Times New Roman" w:eastAsia="宋体" w:hAnsi="Times New Roman" w:cs="Times New Roman"/>
          <w:color w:val="000000"/>
          <w:kern w:val="0"/>
          <w:sz w:val="20"/>
          <w:szCs w:val="20"/>
          <w:lang w:val="en-GB"/>
        </w:rPr>
        <w:t xml:space="preserve"> and unicast PDSCH. </w:t>
      </w:r>
    </w:p>
    <w:p w14:paraId="41E2325D" w14:textId="0A66264D" w:rsidR="000439AC" w:rsidRPr="00700AEB" w:rsidRDefault="00AC3530" w:rsidP="00700AEB">
      <w:pPr>
        <w:pStyle w:val="a9"/>
        <w:widowControl/>
        <w:numPr>
          <w:ilvl w:val="0"/>
          <w:numId w:val="10"/>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 xml:space="preserve">In addition, type 1 codebook can’t support HARQ-ACK feedback for </w:t>
      </w:r>
      <w:proofErr w:type="spellStart"/>
      <w:r w:rsidRPr="00700AEB">
        <w:rPr>
          <w:rFonts w:ascii="Times New Roman" w:eastAsia="宋体" w:hAnsi="Times New Roman" w:cs="Times New Roman"/>
          <w:color w:val="000000"/>
          <w:kern w:val="0"/>
          <w:sz w:val="20"/>
          <w:szCs w:val="20"/>
          <w:lang w:val="en-GB"/>
        </w:rPr>
        <w:t>FDMed</w:t>
      </w:r>
      <w:proofErr w:type="spellEnd"/>
      <w:r w:rsidRPr="00700AEB">
        <w:rPr>
          <w:rFonts w:ascii="Times New Roman" w:eastAsia="宋体" w:hAnsi="Times New Roman" w:cs="Times New Roman"/>
          <w:color w:val="000000"/>
          <w:kern w:val="0"/>
          <w:sz w:val="20"/>
          <w:szCs w:val="20"/>
          <w:lang w:val="en-GB"/>
        </w:rPr>
        <w:t xml:space="preserve"> PDSCHs</w:t>
      </w:r>
      <w:r w:rsidR="00936961" w:rsidRPr="00700AEB">
        <w:rPr>
          <w:rFonts w:ascii="Times New Roman" w:eastAsia="宋体" w:hAnsi="Times New Roman" w:cs="Times New Roman"/>
          <w:color w:val="000000"/>
          <w:kern w:val="0"/>
          <w:sz w:val="20"/>
          <w:szCs w:val="20"/>
          <w:lang w:val="en-GB"/>
        </w:rPr>
        <w:t xml:space="preserve">, </w:t>
      </w:r>
      <w:r w:rsidR="00C46896" w:rsidRPr="00700AEB">
        <w:rPr>
          <w:rFonts w:ascii="Times New Roman" w:eastAsia="宋体" w:hAnsi="Times New Roman" w:cs="Times New Roman"/>
          <w:color w:val="000000"/>
          <w:kern w:val="0"/>
          <w:sz w:val="20"/>
          <w:szCs w:val="20"/>
          <w:lang w:val="en-GB"/>
        </w:rPr>
        <w:t xml:space="preserve">then </w:t>
      </w:r>
      <w:r w:rsidR="00936961" w:rsidRPr="00700AEB">
        <w:rPr>
          <w:rFonts w:ascii="Times New Roman" w:eastAsia="宋体" w:hAnsi="Times New Roman" w:cs="Times New Roman"/>
          <w:color w:val="000000"/>
          <w:kern w:val="0"/>
          <w:sz w:val="20"/>
          <w:szCs w:val="20"/>
          <w:lang w:val="en-GB"/>
        </w:rPr>
        <w:t>separate construction of HAREQ-ACK codebook</w:t>
      </w:r>
      <w:r w:rsidR="000439AC">
        <w:rPr>
          <w:rFonts w:ascii="Times New Roman" w:eastAsia="宋体" w:hAnsi="Times New Roman" w:cs="Times New Roman"/>
          <w:color w:val="000000"/>
          <w:kern w:val="0"/>
          <w:sz w:val="20"/>
          <w:szCs w:val="20"/>
          <w:lang w:val="en-GB"/>
        </w:rPr>
        <w:t>s</w:t>
      </w:r>
      <w:r w:rsidR="00936961" w:rsidRPr="00700AEB">
        <w:rPr>
          <w:rFonts w:ascii="Times New Roman" w:eastAsia="宋体" w:hAnsi="Times New Roman" w:cs="Times New Roman"/>
          <w:color w:val="000000"/>
          <w:kern w:val="0"/>
          <w:sz w:val="20"/>
          <w:szCs w:val="20"/>
          <w:lang w:val="en-GB"/>
        </w:rPr>
        <w:t xml:space="preserve"> for </w:t>
      </w:r>
      <w:r w:rsidR="0016262B">
        <w:rPr>
          <w:rFonts w:ascii="Times New Roman" w:eastAsia="宋体" w:hAnsi="Times New Roman" w:cs="Times New Roman"/>
          <w:color w:val="000000"/>
          <w:kern w:val="0"/>
          <w:sz w:val="20"/>
          <w:szCs w:val="20"/>
          <w:lang w:val="en-GB"/>
        </w:rPr>
        <w:t>multicast</w:t>
      </w:r>
      <w:r w:rsidR="00936961" w:rsidRPr="00700AEB">
        <w:rPr>
          <w:rFonts w:ascii="Times New Roman" w:eastAsia="宋体" w:hAnsi="Times New Roman" w:cs="Times New Roman"/>
          <w:color w:val="000000"/>
          <w:kern w:val="0"/>
          <w:sz w:val="20"/>
          <w:szCs w:val="20"/>
          <w:lang w:val="en-GB"/>
        </w:rPr>
        <w:t xml:space="preserve"> PDSCH and unicast PDSCH may be need</w:t>
      </w:r>
      <w:r w:rsidR="00EB6356" w:rsidRPr="00700AEB">
        <w:rPr>
          <w:rFonts w:ascii="Times New Roman" w:eastAsia="宋体" w:hAnsi="Times New Roman" w:cs="Times New Roman"/>
          <w:color w:val="000000"/>
          <w:kern w:val="0"/>
          <w:sz w:val="20"/>
          <w:szCs w:val="20"/>
          <w:lang w:val="en-GB"/>
        </w:rPr>
        <w:t>ed</w:t>
      </w:r>
      <w:r w:rsidR="00936961" w:rsidRPr="00700AEB">
        <w:rPr>
          <w:rFonts w:ascii="Times New Roman" w:eastAsia="宋体" w:hAnsi="Times New Roman" w:cs="Times New Roman"/>
          <w:color w:val="000000"/>
          <w:kern w:val="0"/>
          <w:sz w:val="20"/>
          <w:szCs w:val="20"/>
          <w:lang w:val="en-GB"/>
        </w:rPr>
        <w:t xml:space="preserve"> if they </w:t>
      </w:r>
      <w:r w:rsidR="0016262B">
        <w:rPr>
          <w:rFonts w:ascii="Times New Roman" w:eastAsia="宋体" w:hAnsi="Times New Roman" w:cs="Times New Roman"/>
          <w:color w:val="000000"/>
          <w:kern w:val="0"/>
          <w:sz w:val="20"/>
          <w:szCs w:val="20"/>
          <w:lang w:val="en-GB"/>
        </w:rPr>
        <w:t>are</w:t>
      </w:r>
      <w:r w:rsidR="00936961" w:rsidRPr="00700AEB">
        <w:rPr>
          <w:rFonts w:ascii="Times New Roman" w:eastAsia="宋体" w:hAnsi="Times New Roman" w:cs="Times New Roman"/>
          <w:color w:val="000000"/>
          <w:kern w:val="0"/>
          <w:sz w:val="20"/>
          <w:szCs w:val="20"/>
          <w:lang w:val="en-GB"/>
        </w:rPr>
        <w:t xml:space="preserve"> transmitted in </w:t>
      </w:r>
      <w:proofErr w:type="spellStart"/>
      <w:r w:rsidR="00936961" w:rsidRPr="00700AEB">
        <w:rPr>
          <w:rFonts w:ascii="Times New Roman" w:eastAsia="宋体" w:hAnsi="Times New Roman" w:cs="Times New Roman"/>
          <w:color w:val="000000"/>
          <w:kern w:val="0"/>
          <w:sz w:val="20"/>
          <w:szCs w:val="20"/>
          <w:lang w:val="en-GB"/>
        </w:rPr>
        <w:t>FDMed</w:t>
      </w:r>
      <w:proofErr w:type="spellEnd"/>
      <w:r w:rsidR="00936961" w:rsidRPr="00700AEB">
        <w:rPr>
          <w:rFonts w:ascii="Times New Roman" w:eastAsia="宋体" w:hAnsi="Times New Roman" w:cs="Times New Roman"/>
          <w:color w:val="000000"/>
          <w:kern w:val="0"/>
          <w:sz w:val="20"/>
          <w:szCs w:val="20"/>
          <w:lang w:val="en-GB"/>
        </w:rPr>
        <w:t xml:space="preserve"> manner. </w:t>
      </w:r>
    </w:p>
    <w:p w14:paraId="1DB2F427" w14:textId="0BD81E8F" w:rsidR="000439AC" w:rsidRPr="00700AEB" w:rsidRDefault="00936961" w:rsidP="00700AEB">
      <w:pPr>
        <w:pStyle w:val="a9"/>
        <w:widowControl/>
        <w:numPr>
          <w:ilvl w:val="0"/>
          <w:numId w:val="10"/>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For type 2 HARQ-ACK codebook, DAI is needed to guarantee same</w:t>
      </w:r>
      <w:r w:rsidR="00AC3530"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understanding on HARQ-ACK payload and</w:t>
      </w:r>
      <w:r w:rsidR="00EB6356"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order between </w:t>
      </w:r>
      <w:proofErr w:type="spellStart"/>
      <w:r w:rsidRPr="00700AEB">
        <w:rPr>
          <w:rFonts w:ascii="Times New Roman" w:eastAsia="宋体" w:hAnsi="Times New Roman" w:cs="Times New Roman"/>
          <w:color w:val="000000"/>
          <w:kern w:val="0"/>
          <w:sz w:val="20"/>
          <w:szCs w:val="20"/>
          <w:lang w:val="en-GB"/>
        </w:rPr>
        <w:t>gNB</w:t>
      </w:r>
      <w:proofErr w:type="spellEnd"/>
      <w:r w:rsidRPr="00700AEB">
        <w:rPr>
          <w:rFonts w:ascii="Times New Roman" w:eastAsia="宋体" w:hAnsi="Times New Roman" w:cs="Times New Roman"/>
          <w:color w:val="000000"/>
          <w:kern w:val="0"/>
          <w:sz w:val="20"/>
          <w:szCs w:val="20"/>
          <w:lang w:val="en-GB"/>
        </w:rPr>
        <w:t xml:space="preserve"> and UE.</w:t>
      </w:r>
      <w:r w:rsidR="00753D6C" w:rsidRPr="00700AEB">
        <w:rPr>
          <w:rFonts w:ascii="Times New Roman" w:eastAsia="宋体" w:hAnsi="Times New Roman" w:cs="Times New Roman"/>
          <w:color w:val="000000"/>
          <w:kern w:val="0"/>
          <w:sz w:val="20"/>
          <w:szCs w:val="20"/>
          <w:lang w:val="en-GB"/>
        </w:rPr>
        <w:t xml:space="preserve"> If multiplexing of HARQ-ACK for </w:t>
      </w:r>
      <w:r w:rsidR="0016262B">
        <w:rPr>
          <w:rFonts w:ascii="Times New Roman" w:eastAsia="宋体" w:hAnsi="Times New Roman" w:cs="Times New Roman"/>
          <w:color w:val="000000"/>
          <w:kern w:val="0"/>
          <w:sz w:val="20"/>
          <w:szCs w:val="20"/>
          <w:lang w:val="en-GB"/>
        </w:rPr>
        <w:t>multicast</w:t>
      </w:r>
      <w:r w:rsidR="00753D6C" w:rsidRPr="00700AEB">
        <w:rPr>
          <w:rFonts w:ascii="Times New Roman" w:eastAsia="宋体" w:hAnsi="Times New Roman" w:cs="Times New Roman"/>
          <w:color w:val="000000"/>
          <w:kern w:val="0"/>
          <w:sz w:val="20"/>
          <w:szCs w:val="20"/>
          <w:lang w:val="en-GB"/>
        </w:rPr>
        <w:t xml:space="preserve"> PDSCH and unicast PDSCH in one HARQ-ACK codebook is supported, separate </w:t>
      </w:r>
      <w:r w:rsidR="00D440DA" w:rsidRPr="00BA498E">
        <w:rPr>
          <w:rFonts w:ascii="Times New Roman" w:eastAsia="宋体" w:hAnsi="Times New Roman" w:cs="Times New Roman"/>
          <w:color w:val="000000"/>
          <w:kern w:val="0"/>
          <w:sz w:val="20"/>
          <w:szCs w:val="20"/>
          <w:lang w:val="en-GB"/>
        </w:rPr>
        <w:t>DAI</w:t>
      </w:r>
      <w:r w:rsidR="00D440DA" w:rsidRPr="00D4586C">
        <w:rPr>
          <w:rFonts w:ascii="Times New Roman" w:eastAsia="宋体" w:hAnsi="Times New Roman" w:cs="Times New Roman"/>
          <w:color w:val="000000"/>
          <w:kern w:val="0"/>
          <w:sz w:val="20"/>
          <w:szCs w:val="20"/>
          <w:lang w:val="en-GB"/>
        </w:rPr>
        <w:t xml:space="preserve"> </w:t>
      </w:r>
      <w:r w:rsidR="00753D6C" w:rsidRPr="00700AEB">
        <w:rPr>
          <w:rFonts w:ascii="Times New Roman" w:eastAsia="宋体" w:hAnsi="Times New Roman" w:cs="Times New Roman"/>
          <w:color w:val="000000"/>
          <w:kern w:val="0"/>
          <w:sz w:val="20"/>
          <w:szCs w:val="20"/>
          <w:lang w:val="en-GB"/>
        </w:rPr>
        <w:t xml:space="preserve">counting may be needed since a UE can be interested in one or multiple MBS services. </w:t>
      </w:r>
    </w:p>
    <w:p w14:paraId="754D31E3" w14:textId="7D190B78" w:rsidR="00BC2022" w:rsidRPr="00700AEB" w:rsidRDefault="00D440DA" w:rsidP="00700AEB">
      <w:pPr>
        <w:pStyle w:val="a9"/>
        <w:widowControl/>
        <w:numPr>
          <w:ilvl w:val="0"/>
          <w:numId w:val="10"/>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lastRenderedPageBreak/>
        <w:t>F</w:t>
      </w:r>
      <w:r>
        <w:rPr>
          <w:rFonts w:ascii="Times New Roman" w:eastAsia="宋体" w:hAnsi="Times New Roman" w:cs="Times New Roman" w:hint="eastAsia"/>
          <w:color w:val="000000"/>
          <w:kern w:val="0"/>
          <w:sz w:val="20"/>
          <w:szCs w:val="20"/>
          <w:lang w:val="en-GB"/>
        </w:rPr>
        <w:t>or</w:t>
      </w:r>
      <w:r w:rsidR="00753D6C" w:rsidRPr="00700AEB">
        <w:rPr>
          <w:rFonts w:ascii="Times New Roman" w:eastAsia="宋体" w:hAnsi="Times New Roman" w:cs="Times New Roman"/>
          <w:color w:val="000000"/>
          <w:kern w:val="0"/>
          <w:sz w:val="20"/>
          <w:szCs w:val="20"/>
          <w:lang w:val="en-GB"/>
        </w:rPr>
        <w:t xml:space="preserve"> the determination of PUCCH</w:t>
      </w:r>
      <w:r>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hint="eastAsia"/>
          <w:color w:val="000000"/>
          <w:kern w:val="0"/>
          <w:sz w:val="20"/>
          <w:szCs w:val="20"/>
          <w:lang w:val="en-GB"/>
        </w:rPr>
        <w:t>resource</w:t>
      </w:r>
      <w:r w:rsidR="00753D6C" w:rsidRPr="00700AEB">
        <w:rPr>
          <w:rFonts w:ascii="Times New Roman" w:eastAsia="宋体" w:hAnsi="Times New Roman" w:cs="Times New Roman"/>
          <w:color w:val="000000"/>
          <w:kern w:val="0"/>
          <w:sz w:val="20"/>
          <w:szCs w:val="20"/>
          <w:lang w:val="en-GB"/>
        </w:rPr>
        <w:t xml:space="preserve">, it is possible that the DCI for </w:t>
      </w:r>
      <w:r w:rsidR="0016262B">
        <w:rPr>
          <w:rFonts w:ascii="Times New Roman" w:eastAsia="宋体" w:hAnsi="Times New Roman" w:cs="Times New Roman"/>
          <w:color w:val="000000"/>
          <w:kern w:val="0"/>
          <w:sz w:val="20"/>
          <w:szCs w:val="20"/>
          <w:lang w:val="en-GB"/>
        </w:rPr>
        <w:t>multicast</w:t>
      </w:r>
      <w:r w:rsidR="00753D6C" w:rsidRPr="00700AEB">
        <w:rPr>
          <w:rFonts w:ascii="Times New Roman" w:eastAsia="宋体" w:hAnsi="Times New Roman" w:cs="Times New Roman"/>
          <w:color w:val="000000"/>
          <w:kern w:val="0"/>
          <w:sz w:val="20"/>
          <w:szCs w:val="20"/>
          <w:lang w:val="en-GB"/>
        </w:rPr>
        <w:t xml:space="preserve"> PDSCH is the last DCI, so the determination of PUCCH resource may need to be discussed.</w:t>
      </w:r>
    </w:p>
    <w:p w14:paraId="2D7FDABC" w14:textId="44D9EB49" w:rsidR="00753D6C" w:rsidRDefault="00753D6C" w:rsidP="00700AEB">
      <w:pPr>
        <w:spacing w:after="120"/>
        <w:rPr>
          <w:rFonts w:ascii="Times New Roman" w:eastAsia="宋体" w:hAnsi="Times New Roman" w:cs="Times New Roman"/>
          <w:b/>
          <w:color w:val="000000"/>
          <w:kern w:val="0"/>
          <w:sz w:val="20"/>
          <w:szCs w:val="20"/>
          <w:lang w:val="en-GB"/>
        </w:rPr>
      </w:pPr>
      <w:bookmarkStart w:id="20" w:name="_Ref47365799"/>
      <w:bookmarkStart w:id="21" w:name="_Ref54015739"/>
      <w:r w:rsidRPr="00753D6C">
        <w:rPr>
          <w:rFonts w:ascii="Times New Roman" w:eastAsia="宋体" w:hAnsi="Times New Roman" w:cs="Times New Roman"/>
          <w:b/>
          <w:color w:val="000000"/>
          <w:kern w:val="0"/>
          <w:sz w:val="20"/>
          <w:szCs w:val="20"/>
          <w:lang w:val="en-GB"/>
        </w:rPr>
        <w:t xml:space="preserve">Proposal </w:t>
      </w:r>
      <w:r w:rsidRPr="00753D6C">
        <w:rPr>
          <w:rFonts w:ascii="Times New Roman" w:eastAsia="宋体" w:hAnsi="Times New Roman" w:cs="Times New Roman"/>
          <w:b/>
          <w:color w:val="000000"/>
          <w:kern w:val="0"/>
          <w:sz w:val="20"/>
          <w:szCs w:val="20"/>
          <w:lang w:val="en-GB"/>
        </w:rPr>
        <w:fldChar w:fldCharType="begin"/>
      </w:r>
      <w:r w:rsidRPr="00753D6C">
        <w:rPr>
          <w:rFonts w:ascii="Times New Roman" w:eastAsia="宋体" w:hAnsi="Times New Roman" w:cs="Times New Roman"/>
          <w:b/>
          <w:color w:val="000000"/>
          <w:kern w:val="0"/>
          <w:sz w:val="20"/>
          <w:szCs w:val="20"/>
          <w:lang w:val="en-GB"/>
        </w:rPr>
        <w:instrText xml:space="preserve"> SEQ Proposal \* ARABIC </w:instrText>
      </w:r>
      <w:r w:rsidRPr="00753D6C">
        <w:rPr>
          <w:rFonts w:ascii="Times New Roman" w:eastAsia="宋体" w:hAnsi="Times New Roman" w:cs="Times New Roman"/>
          <w:b/>
          <w:color w:val="000000"/>
          <w:kern w:val="0"/>
          <w:sz w:val="20"/>
          <w:szCs w:val="20"/>
          <w:lang w:val="en-GB"/>
        </w:rPr>
        <w:fldChar w:fldCharType="separate"/>
      </w:r>
      <w:r w:rsidR="001B0E7E">
        <w:rPr>
          <w:rFonts w:ascii="Times New Roman" w:eastAsia="宋体" w:hAnsi="Times New Roman" w:cs="Times New Roman"/>
          <w:b/>
          <w:noProof/>
          <w:color w:val="000000"/>
          <w:kern w:val="0"/>
          <w:sz w:val="20"/>
          <w:szCs w:val="20"/>
          <w:lang w:val="en-GB"/>
        </w:rPr>
        <w:t>3</w:t>
      </w:r>
      <w:r w:rsidRPr="00753D6C">
        <w:rPr>
          <w:rFonts w:ascii="Times New Roman" w:eastAsia="宋体" w:hAnsi="Times New Roman" w:cs="Times New Roman"/>
          <w:b/>
          <w:color w:val="000000"/>
          <w:kern w:val="0"/>
          <w:sz w:val="20"/>
          <w:szCs w:val="20"/>
          <w:lang w:val="en-GB"/>
        </w:rPr>
        <w:fldChar w:fldCharType="end"/>
      </w:r>
      <w:r w:rsidRPr="00753D6C">
        <w:rPr>
          <w:rFonts w:ascii="Times New Roman" w:eastAsia="宋体" w:hAnsi="Times New Roman" w:cs="Times New Roman"/>
          <w:b/>
          <w:color w:val="000000"/>
          <w:kern w:val="0"/>
          <w:sz w:val="20"/>
          <w:szCs w:val="20"/>
          <w:lang w:val="en-GB"/>
        </w:rPr>
        <w:t xml:space="preserve">: </w:t>
      </w:r>
      <w:r w:rsidR="005714A9">
        <w:rPr>
          <w:rFonts w:ascii="Times New Roman" w:eastAsia="宋体" w:hAnsi="Times New Roman" w:cs="Times New Roman"/>
          <w:b/>
          <w:color w:val="000000"/>
          <w:kern w:val="0"/>
          <w:sz w:val="20"/>
          <w:szCs w:val="20"/>
          <w:lang w:val="en-GB"/>
        </w:rPr>
        <w:t>R</w:t>
      </w:r>
      <w:r w:rsidR="001B0E7E">
        <w:rPr>
          <w:rFonts w:ascii="Times New Roman" w:eastAsia="宋体" w:hAnsi="Times New Roman" w:cs="Times New Roman"/>
          <w:b/>
          <w:color w:val="000000"/>
          <w:kern w:val="0"/>
          <w:sz w:val="20"/>
          <w:szCs w:val="20"/>
          <w:lang w:val="en-GB"/>
        </w:rPr>
        <w:t xml:space="preserve">egarding </w:t>
      </w:r>
      <w:r w:rsidRPr="00753D6C">
        <w:rPr>
          <w:rFonts w:ascii="Times New Roman" w:eastAsia="宋体" w:hAnsi="Times New Roman" w:cs="Times New Roman"/>
          <w:b/>
          <w:color w:val="000000"/>
          <w:kern w:val="0"/>
          <w:sz w:val="20"/>
          <w:szCs w:val="20"/>
          <w:lang w:val="en-GB"/>
        </w:rPr>
        <w:t xml:space="preserve">HARQ-ACK for </w:t>
      </w:r>
      <w:r w:rsidR="0016262B">
        <w:rPr>
          <w:rFonts w:ascii="Times New Roman" w:eastAsia="宋体" w:hAnsi="Times New Roman" w:cs="Times New Roman"/>
          <w:b/>
          <w:color w:val="000000"/>
          <w:kern w:val="0"/>
          <w:sz w:val="20"/>
          <w:szCs w:val="20"/>
          <w:lang w:val="en-GB"/>
        </w:rPr>
        <w:t>multicast</w:t>
      </w:r>
      <w:r w:rsidRPr="00753D6C">
        <w:rPr>
          <w:rFonts w:ascii="Times New Roman" w:eastAsia="宋体" w:hAnsi="Times New Roman" w:cs="Times New Roman"/>
          <w:b/>
          <w:color w:val="000000"/>
          <w:kern w:val="0"/>
          <w:sz w:val="20"/>
          <w:szCs w:val="20"/>
          <w:lang w:val="en-GB"/>
        </w:rPr>
        <w:t xml:space="preserve"> PDSCH, the followings need to be discussed/decided</w:t>
      </w:r>
      <w:bookmarkEnd w:id="20"/>
      <w:r w:rsidR="003858FB">
        <w:rPr>
          <w:rFonts w:ascii="Times New Roman" w:eastAsia="宋体" w:hAnsi="Times New Roman" w:cs="Times New Roman"/>
          <w:b/>
          <w:color w:val="000000"/>
          <w:kern w:val="0"/>
          <w:sz w:val="20"/>
          <w:szCs w:val="20"/>
          <w:lang w:val="en-GB"/>
        </w:rPr>
        <w:t>.</w:t>
      </w:r>
      <w:bookmarkEnd w:id="21"/>
    </w:p>
    <w:p w14:paraId="564F44A2" w14:textId="3B3641A3" w:rsidR="00D440DA" w:rsidRPr="00700AEB" w:rsidRDefault="00D440DA" w:rsidP="00700AEB">
      <w:pPr>
        <w:pStyle w:val="a9"/>
        <w:numPr>
          <w:ilvl w:val="0"/>
          <w:numId w:val="15"/>
        </w:numPr>
        <w:spacing w:after="120"/>
        <w:ind w:firstLineChars="0"/>
        <w:rPr>
          <w:rFonts w:ascii="Times New Roman" w:eastAsia="宋体" w:hAnsi="Times New Roman" w:cs="Times New Roman"/>
          <w:b/>
          <w:color w:val="000000"/>
          <w:kern w:val="0"/>
          <w:sz w:val="20"/>
          <w:szCs w:val="20"/>
          <w:lang w:val="en-GB"/>
        </w:rPr>
      </w:pPr>
      <w:r w:rsidRPr="00700AEB">
        <w:rPr>
          <w:rFonts w:ascii="Times New Roman" w:eastAsia="宋体" w:hAnsi="Times New Roman" w:cs="Times New Roman"/>
          <w:b/>
          <w:color w:val="000000"/>
          <w:kern w:val="0"/>
          <w:sz w:val="20"/>
          <w:szCs w:val="20"/>
          <w:lang w:val="en-GB"/>
        </w:rPr>
        <w:t xml:space="preserve">Aggregated HARQ-ACK feedback, i.e., 1-bit HARQ-ACK for multiple PDSCHs </w:t>
      </w:r>
      <w:r w:rsidR="001A1DA8">
        <w:rPr>
          <w:rFonts w:ascii="Times New Roman" w:eastAsia="宋体" w:hAnsi="Times New Roman" w:cs="Times New Roman"/>
          <w:b/>
          <w:color w:val="000000"/>
          <w:kern w:val="0"/>
          <w:sz w:val="20"/>
          <w:szCs w:val="20"/>
          <w:lang w:val="en-GB"/>
        </w:rPr>
        <w:t>can be considered</w:t>
      </w:r>
    </w:p>
    <w:p w14:paraId="01B194E5" w14:textId="5DAF8699" w:rsidR="00753D6C" w:rsidRPr="00700AEB" w:rsidRDefault="001A1DA8" w:rsidP="00700AEB">
      <w:pPr>
        <w:pStyle w:val="a9"/>
        <w:numPr>
          <w:ilvl w:val="0"/>
          <w:numId w:val="15"/>
        </w:numPr>
        <w:spacing w:after="120"/>
        <w:ind w:firstLineChars="0"/>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lang w:val="en-GB"/>
        </w:rPr>
        <w:t xml:space="preserve">In case of simultaneous </w:t>
      </w:r>
      <w:r w:rsidR="0016262B">
        <w:rPr>
          <w:rFonts w:ascii="Times New Roman" w:eastAsia="宋体" w:hAnsi="Times New Roman" w:cs="Times New Roman"/>
          <w:b/>
          <w:color w:val="000000"/>
          <w:kern w:val="0"/>
          <w:sz w:val="20"/>
          <w:szCs w:val="20"/>
          <w:lang w:val="en-GB"/>
        </w:rPr>
        <w:t>multicast</w:t>
      </w:r>
      <w:r>
        <w:rPr>
          <w:rFonts w:ascii="Times New Roman" w:eastAsia="宋体" w:hAnsi="Times New Roman" w:cs="Times New Roman"/>
          <w:b/>
          <w:color w:val="000000"/>
          <w:kern w:val="0"/>
          <w:sz w:val="20"/>
          <w:szCs w:val="20"/>
          <w:lang w:val="en-GB"/>
        </w:rPr>
        <w:t xml:space="preserve"> and unicast traffic for the same UE, w</w:t>
      </w:r>
      <w:r w:rsidR="00986453" w:rsidRPr="00700AEB">
        <w:rPr>
          <w:rFonts w:ascii="Times New Roman" w:eastAsia="宋体" w:hAnsi="Times New Roman" w:cs="Times New Roman"/>
          <w:b/>
          <w:color w:val="000000"/>
          <w:kern w:val="0"/>
          <w:sz w:val="20"/>
          <w:szCs w:val="20"/>
          <w:lang w:val="en-GB"/>
        </w:rPr>
        <w:t xml:space="preserve">hether </w:t>
      </w:r>
      <w:r w:rsidR="00753D6C" w:rsidRPr="00700AEB">
        <w:rPr>
          <w:rFonts w:ascii="Times New Roman" w:eastAsia="宋体" w:hAnsi="Times New Roman" w:cs="Times New Roman"/>
          <w:b/>
          <w:color w:val="000000"/>
          <w:kern w:val="0"/>
          <w:sz w:val="20"/>
          <w:szCs w:val="20"/>
          <w:lang w:val="en-GB"/>
        </w:rPr>
        <w:t xml:space="preserve">HARQ-ACK for </w:t>
      </w:r>
      <w:r w:rsidR="0016262B">
        <w:rPr>
          <w:rFonts w:ascii="Times New Roman" w:eastAsia="宋体" w:hAnsi="Times New Roman" w:cs="Times New Roman"/>
          <w:b/>
          <w:color w:val="000000"/>
          <w:kern w:val="0"/>
          <w:sz w:val="20"/>
          <w:szCs w:val="20"/>
          <w:lang w:val="en-GB"/>
        </w:rPr>
        <w:t>multicast</w:t>
      </w:r>
      <w:r w:rsidR="00753D6C" w:rsidRPr="00700AEB">
        <w:rPr>
          <w:rFonts w:ascii="Times New Roman" w:eastAsia="宋体" w:hAnsi="Times New Roman" w:cs="Times New Roman"/>
          <w:b/>
          <w:color w:val="000000"/>
          <w:kern w:val="0"/>
          <w:sz w:val="20"/>
          <w:szCs w:val="20"/>
          <w:lang w:val="en-GB"/>
        </w:rPr>
        <w:t xml:space="preserve"> PDSCH and unicast PDSCH </w:t>
      </w:r>
      <w:r w:rsidR="00700AEB">
        <w:rPr>
          <w:rFonts w:ascii="Times New Roman" w:eastAsia="宋体" w:hAnsi="Times New Roman" w:cs="Times New Roman" w:hint="eastAsia"/>
          <w:b/>
          <w:color w:val="000000"/>
          <w:kern w:val="0"/>
          <w:sz w:val="20"/>
          <w:szCs w:val="20"/>
          <w:lang w:val="en-GB"/>
        </w:rPr>
        <w:t>can</w:t>
      </w:r>
      <w:r w:rsidR="00700AEB">
        <w:rPr>
          <w:rFonts w:ascii="Times New Roman" w:eastAsia="宋体" w:hAnsi="Times New Roman" w:cs="Times New Roman"/>
          <w:b/>
          <w:color w:val="000000"/>
          <w:kern w:val="0"/>
          <w:sz w:val="20"/>
          <w:szCs w:val="20"/>
          <w:lang w:val="en-GB"/>
        </w:rPr>
        <w:t xml:space="preserve"> </w:t>
      </w:r>
      <w:r w:rsidR="00753D6C" w:rsidRPr="00700AEB">
        <w:rPr>
          <w:rFonts w:ascii="Times New Roman" w:eastAsia="宋体" w:hAnsi="Times New Roman" w:cs="Times New Roman"/>
          <w:b/>
          <w:color w:val="000000"/>
          <w:kern w:val="0"/>
          <w:sz w:val="20"/>
          <w:szCs w:val="20"/>
          <w:lang w:val="en-GB"/>
        </w:rPr>
        <w:t xml:space="preserve">be multiplexed in one HARQ-ACK CB </w:t>
      </w:r>
    </w:p>
    <w:p w14:paraId="4C77D9B3"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CE7737B" w14:textId="4DD9DA08" w:rsidR="00251F4A" w:rsidRDefault="00251F4A" w:rsidP="006078D5">
      <w:pPr>
        <w:spacing w:before="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w:t>
      </w:r>
      <w:r>
        <w:rPr>
          <w:rFonts w:ascii="Times New Roman" w:eastAsia="等线" w:hAnsi="Times New Roman" w:hint="eastAsia"/>
          <w:sz w:val="20"/>
          <w:szCs w:val="20"/>
        </w:rPr>
        <w:t xml:space="preserve"> </w:t>
      </w:r>
      <w:r>
        <w:rPr>
          <w:rFonts w:ascii="Times New Roman" w:eastAsia="等线" w:hAnsi="Times New Roman"/>
          <w:sz w:val="20"/>
          <w:szCs w:val="20"/>
        </w:rPr>
        <w:t>o</w:t>
      </w:r>
      <w:r w:rsidRPr="00271B08">
        <w:rPr>
          <w:rFonts w:ascii="Times New Roman" w:eastAsia="等线" w:hAnsi="Times New Roman"/>
          <w:sz w:val="20"/>
          <w:szCs w:val="20"/>
        </w:rPr>
        <w:t>bservation</w:t>
      </w:r>
      <w:r w:rsidR="00A578AF">
        <w:rPr>
          <w:rFonts w:ascii="Times New Roman" w:eastAsia="等线" w:hAnsi="Times New Roman"/>
          <w:sz w:val="20"/>
          <w:szCs w:val="20"/>
        </w:rPr>
        <w:t>s</w:t>
      </w:r>
      <w:r>
        <w:rPr>
          <w:rFonts w:ascii="Times New Roman" w:eastAsia="等线" w:hAnsi="Times New Roman"/>
          <w:sz w:val="20"/>
          <w:szCs w:val="20"/>
        </w:rPr>
        <w:t xml:space="preserve"> and proposals.</w:t>
      </w:r>
    </w:p>
    <w:p w14:paraId="398E30F6" w14:textId="3D6FA1B0" w:rsidR="003E4634" w:rsidRDefault="003E4634"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_Ref54015624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009B63ED" w:rsidRPr="00B31EA5">
        <w:rPr>
          <w:rFonts w:ascii="Times New Roman" w:hAnsi="Times New Roman" w:cs="Times New Roman"/>
          <w:b/>
        </w:rPr>
        <w:t xml:space="preserve">Observation </w:t>
      </w:r>
      <w:r w:rsidR="009B63ED">
        <w:rPr>
          <w:rFonts w:ascii="Times New Roman" w:hAnsi="Times New Roman" w:cs="Times New Roman"/>
          <w:b/>
          <w:noProof/>
        </w:rPr>
        <w:t>1</w:t>
      </w:r>
      <w:r w:rsidR="009B63ED" w:rsidRPr="00B31EA5">
        <w:rPr>
          <w:rFonts w:ascii="Times New Roman" w:hAnsi="Times New Roman" w:cs="Times New Roman"/>
          <w:b/>
        </w:rPr>
        <w:t xml:space="preserve">: </w:t>
      </w:r>
      <w:r w:rsidR="009B63ED" w:rsidRPr="00A9481D">
        <w:rPr>
          <w:rFonts w:ascii="Times New Roman" w:hAnsi="Times New Roman" w:cs="Times New Roman"/>
          <w:b/>
        </w:rPr>
        <w:t xml:space="preserve">The ACK/NACK feedback </w:t>
      </w:r>
      <w:r w:rsidR="009B63ED">
        <w:rPr>
          <w:rFonts w:ascii="Times New Roman" w:hAnsi="Times New Roman" w:cs="Times New Roman"/>
          <w:b/>
        </w:rPr>
        <w:t>mode</w:t>
      </w:r>
      <w:r w:rsidR="009B63ED" w:rsidRPr="00A9481D">
        <w:rPr>
          <w:rFonts w:ascii="Times New Roman" w:hAnsi="Times New Roman" w:cs="Times New Roman"/>
          <w:b/>
        </w:rPr>
        <w:t xml:space="preserve"> gain</w:t>
      </w:r>
      <w:r w:rsidR="009B63ED">
        <w:rPr>
          <w:rFonts w:ascii="Times New Roman" w:hAnsi="Times New Roman" w:cs="Times New Roman"/>
          <w:b/>
        </w:rPr>
        <w:t>s about 5.18%</w:t>
      </w:r>
      <w:r w:rsidR="009B63ED" w:rsidRPr="00A9481D">
        <w:rPr>
          <w:rFonts w:ascii="Times New Roman" w:hAnsi="Times New Roman" w:cs="Times New Roman"/>
          <w:b/>
        </w:rPr>
        <w:t xml:space="preserve"> in </w:t>
      </w:r>
      <w:r w:rsidR="009B63ED">
        <w:rPr>
          <w:rFonts w:ascii="Times New Roman" w:hAnsi="Times New Roman" w:cs="Times New Roman"/>
          <w:b/>
        </w:rPr>
        <w:t xml:space="preserve">terms of </w:t>
      </w:r>
      <w:r w:rsidR="009B63ED" w:rsidRPr="00A9481D">
        <w:rPr>
          <w:rFonts w:ascii="Times New Roman" w:hAnsi="Times New Roman" w:cs="Times New Roman"/>
          <w:b/>
        </w:rPr>
        <w:t xml:space="preserve">RU compared with the NACK only feedback </w:t>
      </w:r>
      <w:r w:rsidR="009B63ED">
        <w:rPr>
          <w:rFonts w:ascii="Times New Roman" w:hAnsi="Times New Roman" w:cs="Times New Roman"/>
          <w:b/>
        </w:rPr>
        <w:t>mode.</w:t>
      </w:r>
      <w:r>
        <w:rPr>
          <w:rFonts w:ascii="Times New Roman" w:eastAsia="等线" w:hAnsi="Times New Roman"/>
          <w:sz w:val="20"/>
          <w:szCs w:val="20"/>
        </w:rPr>
        <w:fldChar w:fldCharType="end"/>
      </w:r>
    </w:p>
    <w:p w14:paraId="1F73239D" w14:textId="5DE416BD" w:rsidR="003E4634" w:rsidRDefault="003E4634"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_Ref54015716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Pr="00B31EA5">
        <w:rPr>
          <w:rFonts w:ascii="Times New Roman" w:eastAsia="宋体" w:hAnsi="Times New Roman" w:cs="Times New Roman"/>
          <w:b/>
          <w:bCs/>
          <w:color w:val="000000"/>
          <w:kern w:val="0"/>
          <w:sz w:val="20"/>
          <w:szCs w:val="20"/>
        </w:rPr>
        <w:t xml:space="preserve">Observation 2: </w:t>
      </w:r>
      <w:r w:rsidRPr="00B31EA5">
        <w:rPr>
          <w:rFonts w:ascii="Times New Roman" w:eastAsia="宋体" w:hAnsi="Times New Roman" w:cs="Times New Roman"/>
          <w:b/>
          <w:bCs/>
          <w:color w:val="000000"/>
          <w:kern w:val="0"/>
          <w:sz w:val="20"/>
          <w:szCs w:val="20"/>
          <w:lang w:eastAsia="en-US"/>
        </w:rPr>
        <w:t>The</w:t>
      </w:r>
      <w:r w:rsidRPr="00B31EA5">
        <w:rPr>
          <w:rFonts w:ascii="Times New Roman" w:eastAsia="宋体" w:hAnsi="Times New Roman" w:cs="Times New Roman"/>
          <w:b/>
          <w:bCs/>
          <w:color w:val="000000"/>
          <w:kern w:val="0"/>
          <w:sz w:val="20"/>
          <w:szCs w:val="20"/>
        </w:rPr>
        <w:t xml:space="preserve"> NACK only</w:t>
      </w:r>
      <w:r w:rsidRPr="00B31EA5">
        <w:rPr>
          <w:rFonts w:ascii="Times New Roman" w:eastAsia="宋体" w:hAnsi="Times New Roman" w:cs="Times New Roman"/>
          <w:b/>
          <w:bCs/>
          <w:color w:val="000000"/>
          <w:kern w:val="0"/>
          <w:sz w:val="20"/>
          <w:szCs w:val="20"/>
          <w:lang w:eastAsia="en-US"/>
        </w:rPr>
        <w:t xml:space="preserve"> feedback mode has </w:t>
      </w:r>
      <w:r>
        <w:rPr>
          <w:rFonts w:ascii="Times New Roman" w:eastAsia="宋体" w:hAnsi="Times New Roman" w:cs="Times New Roman"/>
          <w:b/>
          <w:bCs/>
          <w:color w:val="000000"/>
          <w:kern w:val="0"/>
          <w:sz w:val="20"/>
          <w:szCs w:val="20"/>
        </w:rPr>
        <w:t>slight gain</w:t>
      </w:r>
      <w:r w:rsidRPr="00B31EA5">
        <w:rPr>
          <w:rFonts w:ascii="Times New Roman" w:eastAsia="宋体" w:hAnsi="Times New Roman" w:cs="Times New Roman"/>
          <w:b/>
          <w:bCs/>
          <w:color w:val="000000"/>
          <w:kern w:val="0"/>
          <w:sz w:val="20"/>
          <w:szCs w:val="20"/>
        </w:rPr>
        <w:t xml:space="preserve"> in</w:t>
      </w:r>
      <w:r>
        <w:rPr>
          <w:rFonts w:ascii="Times New Roman" w:eastAsia="宋体" w:hAnsi="Times New Roman" w:cs="Times New Roman"/>
          <w:b/>
          <w:bCs/>
          <w:color w:val="000000"/>
          <w:kern w:val="0"/>
          <w:sz w:val="20"/>
          <w:szCs w:val="20"/>
        </w:rPr>
        <w:t xml:space="preserve"> terms of</w:t>
      </w:r>
      <w:r w:rsidRPr="00B31EA5">
        <w:rPr>
          <w:rFonts w:ascii="Times New Roman" w:eastAsia="宋体" w:hAnsi="Times New Roman" w:cs="Times New Roman"/>
          <w:b/>
          <w:bCs/>
          <w:color w:val="000000"/>
          <w:kern w:val="0"/>
          <w:sz w:val="20"/>
          <w:szCs w:val="20"/>
        </w:rPr>
        <w:t xml:space="preserve"> SE</w:t>
      </w:r>
      <w:r w:rsidRPr="00B31EA5">
        <w:rPr>
          <w:rFonts w:ascii="Times New Roman" w:eastAsia="宋体" w:hAnsi="Times New Roman" w:cs="Times New Roman"/>
          <w:b/>
          <w:bCs/>
          <w:color w:val="000000"/>
          <w:kern w:val="0"/>
          <w:sz w:val="20"/>
          <w:szCs w:val="20"/>
          <w:lang w:eastAsia="en-US"/>
        </w:rPr>
        <w:t xml:space="preserve"> compared with the ACK/NACK feedback mode.</w:t>
      </w:r>
      <w:r>
        <w:rPr>
          <w:rFonts w:ascii="Times New Roman" w:eastAsia="等线" w:hAnsi="Times New Roman"/>
          <w:sz w:val="20"/>
          <w:szCs w:val="20"/>
        </w:rPr>
        <w:fldChar w:fldCharType="end"/>
      </w:r>
    </w:p>
    <w:p w14:paraId="31C4A537" w14:textId="301EA355" w:rsidR="003E4634" w:rsidRDefault="003E4634"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_Ref54015726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Pr="00B6645D">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b/>
          <w:noProof/>
          <w:kern w:val="0"/>
          <w:sz w:val="20"/>
          <w:szCs w:val="20"/>
          <w:lang w:val="de-DE" w:eastAsia="ja-JP"/>
        </w:rPr>
        <w:t>1</w:t>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B6645D">
        <w:rPr>
          <w:rFonts w:ascii="Times New Roman" w:eastAsia="宋体" w:hAnsi="Times New Roman" w:cs="Times New Roman"/>
          <w:b/>
          <w:kern w:val="0"/>
          <w:sz w:val="20"/>
          <w:szCs w:val="20"/>
          <w:lang w:val="de-DE" w:eastAsia="ja-JP"/>
        </w:rPr>
        <w:t>or PDSCH repetition of group-common PDSCH, the PDSCH repetition factors for different MBS services should be separately configured.</w:t>
      </w:r>
      <w:r>
        <w:rPr>
          <w:rFonts w:ascii="Times New Roman" w:eastAsia="等线" w:hAnsi="Times New Roman"/>
          <w:sz w:val="20"/>
          <w:szCs w:val="20"/>
        </w:rPr>
        <w:fldChar w:fldCharType="end"/>
      </w:r>
    </w:p>
    <w:p w14:paraId="226CD284" w14:textId="55812F9F" w:rsidR="003E4634" w:rsidRDefault="003E4634"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_Ref54015732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009B63ED" w:rsidRPr="001B0E7E">
        <w:rPr>
          <w:rFonts w:ascii="Times New Roman" w:hAnsi="Times New Roman" w:cs="Times New Roman"/>
          <w:b/>
        </w:rPr>
        <w:t>Proposal 2:</w:t>
      </w:r>
      <w:r w:rsidR="009B63ED">
        <w:rPr>
          <w:rFonts w:ascii="Times New Roman" w:hAnsi="Times New Roman" w:cs="Times New Roman"/>
          <w:b/>
        </w:rPr>
        <w:t xml:space="preserve"> </w:t>
      </w:r>
      <w:r w:rsidR="009B63ED" w:rsidRPr="00B31EA5">
        <w:rPr>
          <w:rFonts w:ascii="Times New Roman" w:hAnsi="Times New Roman" w:cs="Times New Roman"/>
          <w:b/>
          <w:lang w:eastAsia="en-US"/>
        </w:rPr>
        <w:t>For RRC_CONNECTED UE,</w:t>
      </w:r>
      <w:r w:rsidR="009B63ED">
        <w:rPr>
          <w:rFonts w:ascii="Times New Roman" w:hAnsi="Times New Roman" w:cs="Times New Roman"/>
          <w:b/>
        </w:rPr>
        <w:t xml:space="preserve"> both NACK only and ACK/NACK feedback are supported</w:t>
      </w:r>
      <w:r w:rsidR="009B63ED" w:rsidRPr="003E4634">
        <w:rPr>
          <w:rFonts w:ascii="Times New Roman" w:hAnsi="Times New Roman" w:cs="Times New Roman"/>
          <w:b/>
        </w:rPr>
        <w:t xml:space="preserve"> </w:t>
      </w:r>
      <w:r w:rsidR="009B63ED">
        <w:rPr>
          <w:rFonts w:ascii="Times New Roman" w:hAnsi="Times New Roman" w:cs="Times New Roman"/>
          <w:b/>
        </w:rPr>
        <w:t>for multicast.</w:t>
      </w:r>
      <w:r>
        <w:rPr>
          <w:rFonts w:ascii="Times New Roman" w:eastAsia="等线" w:hAnsi="Times New Roman"/>
          <w:sz w:val="20"/>
          <w:szCs w:val="20"/>
        </w:rPr>
        <w:fldChar w:fldCharType="end"/>
      </w:r>
    </w:p>
    <w:p w14:paraId="7EA13E43" w14:textId="31CB8FCC" w:rsidR="003E4634" w:rsidRDefault="003E4634" w:rsidP="00B31EA5">
      <w:pPr>
        <w:spacing w:before="120" w:after="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_Ref54015739 \h</w:instrText>
      </w:r>
      <w:r>
        <w:rPr>
          <w:rFonts w:ascii="Times New Roman" w:eastAsia="等线" w:hAnsi="Times New Roman"/>
          <w:sz w:val="20"/>
          <w:szCs w:val="20"/>
        </w:rPr>
        <w:instrText xml:space="preserve"> </w:instrText>
      </w:r>
      <w:r w:rsidR="00913E5E">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Pr="00753D6C">
        <w:rPr>
          <w:rFonts w:ascii="Times New Roman" w:eastAsia="宋体" w:hAnsi="Times New Roman" w:cs="Times New Roman"/>
          <w:b/>
          <w:color w:val="000000"/>
          <w:kern w:val="0"/>
          <w:sz w:val="20"/>
          <w:szCs w:val="20"/>
          <w:lang w:val="en-GB"/>
        </w:rPr>
        <w:t xml:space="preserve">Proposal </w:t>
      </w:r>
      <w:r>
        <w:rPr>
          <w:rFonts w:ascii="Times New Roman" w:eastAsia="宋体" w:hAnsi="Times New Roman" w:cs="Times New Roman"/>
          <w:b/>
          <w:noProof/>
          <w:color w:val="000000"/>
          <w:kern w:val="0"/>
          <w:sz w:val="20"/>
          <w:szCs w:val="20"/>
          <w:lang w:val="en-GB"/>
        </w:rPr>
        <w:t>3</w:t>
      </w:r>
      <w:r w:rsidRPr="00753D6C">
        <w:rPr>
          <w:rFonts w:ascii="Times New Roman" w:eastAsia="宋体" w:hAnsi="Times New Roman" w:cs="Times New Roman"/>
          <w:b/>
          <w:color w:val="000000"/>
          <w:kern w:val="0"/>
          <w:sz w:val="20"/>
          <w:szCs w:val="20"/>
          <w:lang w:val="en-GB"/>
        </w:rPr>
        <w:t xml:space="preserve">: </w:t>
      </w:r>
      <w:r>
        <w:rPr>
          <w:rFonts w:ascii="Times New Roman" w:eastAsia="宋体" w:hAnsi="Times New Roman" w:cs="Times New Roman"/>
          <w:b/>
          <w:color w:val="000000"/>
          <w:kern w:val="0"/>
          <w:sz w:val="20"/>
          <w:szCs w:val="20"/>
          <w:lang w:val="en-GB"/>
        </w:rPr>
        <w:t xml:space="preserve">Regarding </w:t>
      </w:r>
      <w:r w:rsidRPr="00753D6C">
        <w:rPr>
          <w:rFonts w:ascii="Times New Roman" w:eastAsia="宋体" w:hAnsi="Times New Roman" w:cs="Times New Roman"/>
          <w:b/>
          <w:color w:val="000000"/>
          <w:kern w:val="0"/>
          <w:sz w:val="20"/>
          <w:szCs w:val="20"/>
          <w:lang w:val="en-GB"/>
        </w:rPr>
        <w:t xml:space="preserve">HARQ-ACK for </w:t>
      </w:r>
      <w:r w:rsidR="0016262B">
        <w:rPr>
          <w:rFonts w:ascii="Times New Roman" w:eastAsia="宋体" w:hAnsi="Times New Roman" w:cs="Times New Roman"/>
          <w:b/>
          <w:color w:val="000000"/>
          <w:kern w:val="0"/>
          <w:sz w:val="20"/>
          <w:szCs w:val="20"/>
          <w:lang w:val="en-GB"/>
        </w:rPr>
        <w:t>multicast</w:t>
      </w:r>
      <w:r w:rsidRPr="00753D6C">
        <w:rPr>
          <w:rFonts w:ascii="Times New Roman" w:eastAsia="宋体" w:hAnsi="Times New Roman" w:cs="Times New Roman"/>
          <w:b/>
          <w:color w:val="000000"/>
          <w:kern w:val="0"/>
          <w:sz w:val="20"/>
          <w:szCs w:val="20"/>
          <w:lang w:val="en-GB"/>
        </w:rPr>
        <w:t xml:space="preserve"> PDSCH, the followings need to be discussed/decided</w:t>
      </w:r>
      <w:r>
        <w:rPr>
          <w:rFonts w:ascii="Times New Roman" w:eastAsia="宋体" w:hAnsi="Times New Roman" w:cs="Times New Roman"/>
          <w:b/>
          <w:color w:val="000000"/>
          <w:kern w:val="0"/>
          <w:sz w:val="20"/>
          <w:szCs w:val="20"/>
          <w:lang w:val="en-GB"/>
        </w:rPr>
        <w:t>.</w:t>
      </w:r>
      <w:r>
        <w:rPr>
          <w:rFonts w:ascii="Times New Roman" w:eastAsia="等线" w:hAnsi="Times New Roman"/>
          <w:sz w:val="20"/>
          <w:szCs w:val="20"/>
        </w:rPr>
        <w:fldChar w:fldCharType="end"/>
      </w:r>
    </w:p>
    <w:p w14:paraId="6D6C47B4" w14:textId="77777777" w:rsidR="003E4634" w:rsidRPr="00700AEB" w:rsidRDefault="003E4634" w:rsidP="003E4634">
      <w:pPr>
        <w:pStyle w:val="a9"/>
        <w:numPr>
          <w:ilvl w:val="0"/>
          <w:numId w:val="15"/>
        </w:numPr>
        <w:spacing w:after="120"/>
        <w:ind w:firstLineChars="0"/>
        <w:rPr>
          <w:rFonts w:ascii="Times New Roman" w:eastAsia="宋体" w:hAnsi="Times New Roman" w:cs="Times New Roman"/>
          <w:b/>
          <w:color w:val="000000"/>
          <w:kern w:val="0"/>
          <w:sz w:val="20"/>
          <w:szCs w:val="20"/>
          <w:lang w:val="en-GB"/>
        </w:rPr>
      </w:pPr>
      <w:r w:rsidRPr="00700AEB">
        <w:rPr>
          <w:rFonts w:ascii="Times New Roman" w:eastAsia="宋体" w:hAnsi="Times New Roman" w:cs="Times New Roman"/>
          <w:b/>
          <w:color w:val="000000"/>
          <w:kern w:val="0"/>
          <w:sz w:val="20"/>
          <w:szCs w:val="20"/>
          <w:lang w:val="en-GB"/>
        </w:rPr>
        <w:t xml:space="preserve">Aggregated HARQ-ACK feedback, i.e., 1-bit HARQ-ACK for multiple PDSCHs </w:t>
      </w:r>
      <w:r>
        <w:rPr>
          <w:rFonts w:ascii="Times New Roman" w:eastAsia="宋体" w:hAnsi="Times New Roman" w:cs="Times New Roman"/>
          <w:b/>
          <w:color w:val="000000"/>
          <w:kern w:val="0"/>
          <w:sz w:val="20"/>
          <w:szCs w:val="20"/>
          <w:lang w:val="en-GB"/>
        </w:rPr>
        <w:t>can be considered</w:t>
      </w:r>
    </w:p>
    <w:p w14:paraId="0232AEE5" w14:textId="7CAA142E" w:rsidR="003E4634" w:rsidRPr="00B31EA5" w:rsidRDefault="003E4634" w:rsidP="00B31EA5">
      <w:pPr>
        <w:pStyle w:val="a9"/>
        <w:numPr>
          <w:ilvl w:val="0"/>
          <w:numId w:val="15"/>
        </w:numPr>
        <w:spacing w:after="120"/>
        <w:ind w:firstLineChars="0"/>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lang w:val="en-GB"/>
        </w:rPr>
        <w:t xml:space="preserve">In case of simultaneous </w:t>
      </w:r>
      <w:r w:rsidR="0016262B">
        <w:rPr>
          <w:rFonts w:ascii="Times New Roman" w:eastAsia="宋体" w:hAnsi="Times New Roman" w:cs="Times New Roman"/>
          <w:b/>
          <w:color w:val="000000"/>
          <w:kern w:val="0"/>
          <w:sz w:val="20"/>
          <w:szCs w:val="20"/>
          <w:lang w:val="en-GB"/>
        </w:rPr>
        <w:t>multicast</w:t>
      </w:r>
      <w:r>
        <w:rPr>
          <w:rFonts w:ascii="Times New Roman" w:eastAsia="宋体" w:hAnsi="Times New Roman" w:cs="Times New Roman"/>
          <w:b/>
          <w:color w:val="000000"/>
          <w:kern w:val="0"/>
          <w:sz w:val="20"/>
          <w:szCs w:val="20"/>
          <w:lang w:val="en-GB"/>
        </w:rPr>
        <w:t xml:space="preserve"> and unicast traffic for the same UE, w</w:t>
      </w:r>
      <w:r w:rsidRPr="00700AEB">
        <w:rPr>
          <w:rFonts w:ascii="Times New Roman" w:eastAsia="宋体" w:hAnsi="Times New Roman" w:cs="Times New Roman"/>
          <w:b/>
          <w:color w:val="000000"/>
          <w:kern w:val="0"/>
          <w:sz w:val="20"/>
          <w:szCs w:val="20"/>
          <w:lang w:val="en-GB"/>
        </w:rPr>
        <w:t xml:space="preserve">hether HARQ-ACK for </w:t>
      </w:r>
      <w:r w:rsidR="0016262B">
        <w:rPr>
          <w:rFonts w:ascii="Times New Roman" w:eastAsia="宋体" w:hAnsi="Times New Roman" w:cs="Times New Roman"/>
          <w:b/>
          <w:color w:val="000000"/>
          <w:kern w:val="0"/>
          <w:sz w:val="20"/>
          <w:szCs w:val="20"/>
          <w:lang w:val="en-GB"/>
        </w:rPr>
        <w:t>multicast</w:t>
      </w:r>
      <w:r w:rsidRPr="00700AEB">
        <w:rPr>
          <w:rFonts w:ascii="Times New Roman" w:eastAsia="宋体" w:hAnsi="Times New Roman" w:cs="Times New Roman"/>
          <w:b/>
          <w:color w:val="000000"/>
          <w:kern w:val="0"/>
          <w:sz w:val="20"/>
          <w:szCs w:val="20"/>
          <w:lang w:val="en-GB"/>
        </w:rPr>
        <w:t xml:space="preserve"> PDSCH and unicast PDSCH </w:t>
      </w:r>
      <w:r>
        <w:rPr>
          <w:rFonts w:ascii="Times New Roman" w:eastAsia="宋体" w:hAnsi="Times New Roman" w:cs="Times New Roman" w:hint="eastAsia"/>
          <w:b/>
          <w:color w:val="000000"/>
          <w:kern w:val="0"/>
          <w:sz w:val="20"/>
          <w:szCs w:val="20"/>
          <w:lang w:val="en-GB"/>
        </w:rPr>
        <w:t>can</w:t>
      </w:r>
      <w:r>
        <w:rPr>
          <w:rFonts w:ascii="Times New Roman" w:eastAsia="宋体" w:hAnsi="Times New Roman" w:cs="Times New Roman"/>
          <w:b/>
          <w:color w:val="000000"/>
          <w:kern w:val="0"/>
          <w:sz w:val="20"/>
          <w:szCs w:val="20"/>
          <w:lang w:val="en-GB"/>
        </w:rPr>
        <w:t xml:space="preserve"> </w:t>
      </w:r>
      <w:r w:rsidRPr="00700AEB">
        <w:rPr>
          <w:rFonts w:ascii="Times New Roman" w:eastAsia="宋体" w:hAnsi="Times New Roman" w:cs="Times New Roman"/>
          <w:b/>
          <w:color w:val="000000"/>
          <w:kern w:val="0"/>
          <w:sz w:val="20"/>
          <w:szCs w:val="20"/>
          <w:lang w:val="en-GB"/>
        </w:rPr>
        <w:t xml:space="preserve">be multiplexed in one HARQ-ACK CB </w:t>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5ECEA2E6" w:rsidR="00251F4A" w:rsidRPr="00D0071C" w:rsidRDefault="00DE59DC" w:rsidP="00251F4A">
      <w:pPr>
        <w:pStyle w:val="a5"/>
        <w:widowControl/>
        <w:numPr>
          <w:ilvl w:val="0"/>
          <w:numId w:val="3"/>
        </w:numPr>
      </w:pPr>
      <w:bookmarkStart w:id="22" w:name="_Ref473620807"/>
      <w:bookmarkStart w:id="23" w:name="_Ref16191158"/>
      <w:r w:rsidRPr="00DE59DC">
        <w:rPr>
          <w:rFonts w:ascii="Times New Roman" w:eastAsia="宋体" w:hAnsi="Times New Roman"/>
          <w:sz w:val="20"/>
        </w:rPr>
        <w:t>RP-193248</w:t>
      </w:r>
      <w:bookmarkEnd w:id="22"/>
      <w:bookmarkEnd w:id="23"/>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384C3C8E" w14:textId="6E7EEEBB" w:rsidR="00D0071C" w:rsidRPr="00D0071C" w:rsidRDefault="00D0071C" w:rsidP="00D0071C">
      <w:pPr>
        <w:pStyle w:val="a9"/>
        <w:numPr>
          <w:ilvl w:val="0"/>
          <w:numId w:val="3"/>
        </w:numPr>
        <w:ind w:firstLineChars="0"/>
        <w:rPr>
          <w:rFonts w:ascii="Times New Roman" w:eastAsia="宋体" w:hAnsi="Times New Roman"/>
          <w:sz w:val="20"/>
        </w:rPr>
      </w:pPr>
      <w:bookmarkStart w:id="24" w:name="_Ref53752519"/>
      <w:r w:rsidRPr="00D0071C">
        <w:rPr>
          <w:rFonts w:ascii="Times New Roman" w:eastAsia="宋体" w:hAnsi="Times New Roman"/>
          <w:sz w:val="20"/>
        </w:rPr>
        <w:t>RAN WG1 #102 e-meeting Chairman’s Notes</w:t>
      </w:r>
      <w:bookmarkEnd w:id="24"/>
    </w:p>
    <w:p w14:paraId="01A11444" w14:textId="77777777" w:rsidR="00880E80" w:rsidRPr="00B04045" w:rsidRDefault="00880E80" w:rsidP="00880E80">
      <w:pPr>
        <w:pStyle w:val="1"/>
        <w:numPr>
          <w:ilvl w:val="0"/>
          <w:numId w:val="0"/>
        </w:numPr>
        <w:spacing w:before="240"/>
      </w:pPr>
      <w:r>
        <w:t xml:space="preserve">Appendix </w:t>
      </w:r>
    </w:p>
    <w:p w14:paraId="1B9332F9" w14:textId="473769F7" w:rsidR="00880E80" w:rsidRPr="00B31EA5" w:rsidRDefault="00880E80" w:rsidP="00B31EA5">
      <w:pPr>
        <w:pStyle w:val="a3"/>
        <w:jc w:val="center"/>
        <w:rPr>
          <w:rFonts w:ascii="Times New Roman" w:hAnsi="Times New Roman" w:cs="Times New Roman"/>
          <w:b/>
          <w:bCs/>
        </w:rPr>
      </w:pPr>
      <w:bookmarkStart w:id="25" w:name="_Ref46416534"/>
      <w:r w:rsidRPr="00B31EA5">
        <w:rPr>
          <w:rFonts w:ascii="Times New Roman" w:hAnsi="Times New Roman" w:cs="Times New Roman"/>
          <w:b/>
          <w:bCs/>
        </w:rPr>
        <w:t xml:space="preserve">Table </w:t>
      </w:r>
      <w:r w:rsidR="001C1B83">
        <w:rPr>
          <w:rFonts w:ascii="Times New Roman" w:hAnsi="Times New Roman" w:cs="Times New Roman"/>
          <w:b/>
          <w:bCs/>
        </w:rPr>
        <w:fldChar w:fldCharType="begin"/>
      </w:r>
      <w:r w:rsidR="001C1B83">
        <w:rPr>
          <w:rFonts w:ascii="Times New Roman" w:hAnsi="Times New Roman" w:cs="Times New Roman"/>
          <w:b/>
          <w:bCs/>
        </w:rPr>
        <w:instrText xml:space="preserve"> SEQ Table \* ARABIC </w:instrText>
      </w:r>
      <w:r w:rsidR="001C1B83">
        <w:rPr>
          <w:rFonts w:ascii="Times New Roman" w:hAnsi="Times New Roman" w:cs="Times New Roman"/>
          <w:b/>
          <w:bCs/>
        </w:rPr>
        <w:fldChar w:fldCharType="separate"/>
      </w:r>
      <w:r w:rsidR="001C1B83">
        <w:rPr>
          <w:rFonts w:ascii="Times New Roman" w:hAnsi="Times New Roman" w:cs="Times New Roman"/>
          <w:b/>
          <w:bCs/>
          <w:noProof/>
        </w:rPr>
        <w:t>3</w:t>
      </w:r>
      <w:r w:rsidR="001C1B83">
        <w:rPr>
          <w:rFonts w:ascii="Times New Roman" w:hAnsi="Times New Roman" w:cs="Times New Roman"/>
          <w:b/>
          <w:bCs/>
        </w:rPr>
        <w:fldChar w:fldCharType="end"/>
      </w:r>
      <w:bookmarkEnd w:id="25"/>
      <w:r w:rsidRPr="00B31EA5">
        <w:rPr>
          <w:rFonts w:ascii="Times New Roman" w:hAnsi="Times New Roman" w:cs="Times New Roman"/>
          <w:b/>
          <w:bCs/>
        </w:rPr>
        <w:t xml:space="preserve"> Simulation assumptions for evaluati</w:t>
      </w:r>
      <w:r w:rsidR="00957541">
        <w:rPr>
          <w:rFonts w:ascii="Times New Roman" w:hAnsi="Times New Roman" w:cs="Times New Roman"/>
          <w:b/>
          <w:bCs/>
        </w:rPr>
        <w:t>on</w:t>
      </w:r>
      <w:r w:rsidRPr="00B31EA5">
        <w:rPr>
          <w:rFonts w:ascii="Times New Roman" w:hAnsi="Times New Roman" w:cs="Times New Roman"/>
          <w:b/>
          <w:bCs/>
        </w:rPr>
        <w:t xml:space="preserve"> </w:t>
      </w:r>
      <w:r w:rsidR="00957541">
        <w:rPr>
          <w:rFonts w:ascii="Times New Roman" w:hAnsi="Times New Roman" w:cs="Times New Roman"/>
          <w:b/>
          <w:bCs/>
        </w:rPr>
        <w:t xml:space="preserve">of </w:t>
      </w:r>
      <w:r w:rsidRPr="00B31EA5">
        <w:rPr>
          <w:rFonts w:ascii="Times New Roman" w:hAnsi="Times New Roman" w:cs="Times New Roman"/>
          <w:b/>
          <w:bCs/>
        </w:rPr>
        <w:t>multicast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880E80" w:rsidRPr="007867F0" w14:paraId="7A014DF4"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9172BC2" w14:textId="77777777" w:rsidR="00880E80" w:rsidRPr="00B31EA5" w:rsidRDefault="00880E80" w:rsidP="00C07B07">
            <w:pPr>
              <w:ind w:left="720" w:hanging="720"/>
              <w:jc w:val="center"/>
              <w:rPr>
                <w:rFonts w:ascii="Times New Roman" w:hAnsi="Times New Roman" w:cs="Times New Roman"/>
                <w:b/>
                <w:bCs/>
                <w:sz w:val="20"/>
                <w:szCs w:val="20"/>
              </w:rPr>
            </w:pPr>
            <w:r w:rsidRPr="00B31EA5">
              <w:rPr>
                <w:rFonts w:ascii="Times New Roman" w:hAnsi="Times New Roman" w:cs="Times New Roman"/>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8F6AAC0" w14:textId="77777777" w:rsidR="00880E80" w:rsidRPr="00B31EA5" w:rsidRDefault="00880E80" w:rsidP="00C07B07">
            <w:pPr>
              <w:ind w:left="720" w:hanging="720"/>
              <w:jc w:val="center"/>
              <w:rPr>
                <w:rFonts w:ascii="Times New Roman" w:hAnsi="Times New Roman" w:cs="Times New Roman"/>
                <w:b/>
                <w:bCs/>
                <w:sz w:val="20"/>
                <w:szCs w:val="20"/>
              </w:rPr>
            </w:pPr>
            <w:r w:rsidRPr="00B31EA5">
              <w:rPr>
                <w:rFonts w:ascii="Times New Roman" w:hAnsi="Times New Roman" w:cs="Times New Roman"/>
                <w:b/>
                <w:bCs/>
                <w:sz w:val="20"/>
                <w:szCs w:val="20"/>
              </w:rPr>
              <w:t>Value</w:t>
            </w:r>
          </w:p>
        </w:tc>
      </w:tr>
      <w:tr w:rsidR="00880E80" w:rsidRPr="007867F0" w14:paraId="6FCD066C"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18916A" w14:textId="77777777" w:rsidR="00880E80" w:rsidRPr="00B31EA5" w:rsidRDefault="00880E80" w:rsidP="00C07B0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C8F4815" w14:textId="33E908DD" w:rsidR="00880E80" w:rsidRPr="00B31EA5" w:rsidRDefault="009B63ED" w:rsidP="00C07B07">
            <w:pPr>
              <w:overflowPunct w:val="0"/>
              <w:spacing w:before="60" w:after="60"/>
              <w:textAlignment w:val="baseline"/>
              <w:rPr>
                <w:rFonts w:ascii="Times New Roman" w:hAnsi="Times New Roman" w:cs="Times New Roman"/>
                <w:sz w:val="20"/>
                <w:szCs w:val="20"/>
              </w:rPr>
            </w:pPr>
            <w:proofErr w:type="spellStart"/>
            <w:r>
              <w:rPr>
                <w:rFonts w:ascii="Times New Roman" w:hAnsi="Times New Roman" w:cs="Times New Roman"/>
                <w:sz w:val="20"/>
                <w:szCs w:val="20"/>
                <w:lang w:eastAsia="ko-KR"/>
              </w:rPr>
              <w:t>UMa</w:t>
            </w:r>
            <w:proofErr w:type="spellEnd"/>
            <w:r>
              <w:rPr>
                <w:rFonts w:ascii="Times New Roman" w:hAnsi="Times New Roman" w:cs="Times New Roman"/>
                <w:sz w:val="20"/>
                <w:szCs w:val="20"/>
                <w:lang w:eastAsia="ko-KR"/>
              </w:rPr>
              <w:t xml:space="preserve"> in TR38.901</w:t>
            </w:r>
          </w:p>
        </w:tc>
      </w:tr>
      <w:tr w:rsidR="00880E80" w:rsidRPr="007867F0" w14:paraId="45797765"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7C514D" w14:textId="77777777" w:rsidR="00880E80" w:rsidRPr="00B31EA5" w:rsidRDefault="00880E80" w:rsidP="00C07B0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747B862" w14:textId="359F4E75" w:rsidR="00880E80" w:rsidRPr="00B31EA5" w:rsidRDefault="00865185" w:rsidP="00C07B07">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5</w:t>
            </w:r>
            <w:r w:rsidR="00880E80" w:rsidRPr="00B31EA5">
              <w:rPr>
                <w:rFonts w:ascii="Times New Roman" w:hAnsi="Times New Roman" w:cs="Times New Roman"/>
                <w:sz w:val="20"/>
                <w:szCs w:val="20"/>
              </w:rPr>
              <w:t>00 m</w:t>
            </w:r>
          </w:p>
        </w:tc>
      </w:tr>
      <w:tr w:rsidR="00880E80" w:rsidRPr="007867F0" w14:paraId="68273637"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E637D4" w14:textId="77777777" w:rsidR="00880E80" w:rsidRPr="00B31EA5" w:rsidRDefault="00880E80" w:rsidP="00C07B0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DF8AD90" w14:textId="4AE723EA" w:rsidR="00880E80" w:rsidRPr="00B31EA5" w:rsidRDefault="00880E80" w:rsidP="00C07B07">
            <w:pPr>
              <w:spacing w:before="60" w:after="60"/>
              <w:ind w:left="720" w:hanging="720"/>
              <w:rPr>
                <w:rFonts w:ascii="Times New Roman" w:hAnsi="Times New Roman" w:cs="Times New Roman"/>
                <w:sz w:val="20"/>
                <w:szCs w:val="20"/>
              </w:rPr>
            </w:pPr>
            <w:r>
              <w:rPr>
                <w:rFonts w:ascii="Times New Roman" w:hAnsi="Times New Roman" w:cs="Times New Roman" w:hint="eastAsia"/>
                <w:sz w:val="20"/>
                <w:szCs w:val="20"/>
              </w:rPr>
              <w:t>4</w:t>
            </w:r>
            <w:r w:rsidRPr="00B31EA5">
              <w:rPr>
                <w:rFonts w:ascii="Times New Roman" w:hAnsi="Times New Roman" w:cs="Times New Roman"/>
                <w:sz w:val="20"/>
                <w:szCs w:val="20"/>
              </w:rPr>
              <w:t>GHz</w:t>
            </w:r>
          </w:p>
        </w:tc>
      </w:tr>
      <w:tr w:rsidR="00880E80" w:rsidRPr="007867F0" w14:paraId="1E4E498A"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57D211" w14:textId="77777777" w:rsidR="00880E80" w:rsidRPr="00B31EA5" w:rsidRDefault="00880E80" w:rsidP="00C07B0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tcPr>
          <w:p w14:paraId="1B22BA35" w14:textId="26AB2BAF" w:rsidR="00880E80" w:rsidRPr="00B31EA5" w:rsidRDefault="00880E80" w:rsidP="00C07B0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20 MHz</w:t>
            </w:r>
            <w:r w:rsidR="00454DFB">
              <w:rPr>
                <w:rFonts w:ascii="Times New Roman" w:hAnsi="Times New Roman" w:cs="Times New Roman"/>
                <w:sz w:val="20"/>
                <w:szCs w:val="20"/>
              </w:rPr>
              <w:t>,</w:t>
            </w:r>
            <w:r w:rsidR="00454DFB">
              <w:t xml:space="preserve"> </w:t>
            </w:r>
            <w:r w:rsidR="00454DFB" w:rsidRPr="00B31EA5">
              <w:rPr>
                <w:rFonts w:ascii="Times New Roman" w:hAnsi="Times New Roman" w:cs="Times New Roman"/>
                <w:sz w:val="20"/>
                <w:szCs w:val="20"/>
              </w:rPr>
              <w:t>8.2% Guard Band</w:t>
            </w:r>
          </w:p>
        </w:tc>
      </w:tr>
      <w:tr w:rsidR="009B63ED" w:rsidRPr="007867F0" w14:paraId="12C76410"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67F525" w14:textId="0E05E1DA" w:rsidR="009B63ED" w:rsidRPr="00B31EA5" w:rsidRDefault="009B63ED" w:rsidP="009B63ED">
            <w:pPr>
              <w:rPr>
                <w:rFonts w:ascii="Times New Roman" w:hAnsi="Times New Roman" w:cs="Times New Roman"/>
                <w:sz w:val="20"/>
                <w:szCs w:val="20"/>
              </w:rPr>
            </w:pPr>
            <w:r>
              <w:rPr>
                <w:rFonts w:ascii="Times New Roman" w:hAnsi="Times New Roman" w:cs="Times New Roman"/>
                <w:sz w:val="20"/>
                <w:szCs w:val="20"/>
              </w:rPr>
              <w:t>Frame structure</w:t>
            </w:r>
            <w:r w:rsidRPr="008C416D">
              <w:rPr>
                <w:rFonts w:ascii="Times New Roman" w:hAnsi="Times New Roman" w:cs="Times New Roman"/>
                <w:sz w:val="20"/>
                <w:szCs w:val="20"/>
              </w:rPr>
              <w:t xml:space="preserve">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46A0826" w14:textId="5E956624" w:rsidR="009B63ED" w:rsidRPr="00B31EA5" w:rsidRDefault="009B63ED" w:rsidP="009B63ED">
            <w:pPr>
              <w:spacing w:before="60" w:after="60"/>
              <w:ind w:left="720" w:hanging="720"/>
              <w:rPr>
                <w:rFonts w:ascii="Times New Roman" w:hAnsi="Times New Roman" w:cs="Times New Roman"/>
                <w:sz w:val="20"/>
                <w:szCs w:val="20"/>
              </w:rPr>
            </w:pPr>
            <w:r w:rsidRPr="008C416D">
              <w:rPr>
                <w:rFonts w:ascii="Times New Roman" w:hAnsi="Times New Roman" w:cs="Times New Roman"/>
                <w:sz w:val="20"/>
                <w:szCs w:val="20"/>
              </w:rPr>
              <w:t>DD</w:t>
            </w:r>
            <w:r>
              <w:rPr>
                <w:rFonts w:ascii="Times New Roman" w:hAnsi="Times New Roman" w:cs="Times New Roman"/>
                <w:sz w:val="20"/>
                <w:szCs w:val="20"/>
              </w:rPr>
              <w:t>D</w:t>
            </w:r>
            <w:r w:rsidRPr="008C416D">
              <w:rPr>
                <w:rFonts w:ascii="Times New Roman" w:hAnsi="Times New Roman" w:cs="Times New Roman"/>
                <w:sz w:val="20"/>
                <w:szCs w:val="20"/>
              </w:rPr>
              <w:t>D</w:t>
            </w:r>
            <w:r>
              <w:rPr>
                <w:rFonts w:ascii="Times New Roman" w:hAnsi="Times New Roman" w:cs="Times New Roman"/>
                <w:sz w:val="20"/>
                <w:szCs w:val="20"/>
              </w:rPr>
              <w:t>DDD</w:t>
            </w:r>
            <w:r w:rsidRPr="008C416D">
              <w:rPr>
                <w:rFonts w:ascii="Times New Roman" w:hAnsi="Times New Roman" w:cs="Times New Roman"/>
                <w:sz w:val="20"/>
                <w:szCs w:val="20"/>
              </w:rPr>
              <w:t>SU</w:t>
            </w:r>
            <w:r>
              <w:rPr>
                <w:rFonts w:ascii="Times New Roman" w:hAnsi="Times New Roman" w:cs="Times New Roman"/>
                <w:sz w:val="20"/>
                <w:szCs w:val="20"/>
              </w:rPr>
              <w:t>U</w:t>
            </w:r>
            <w:r w:rsidRPr="008C416D">
              <w:rPr>
                <w:rFonts w:ascii="Times New Roman" w:hAnsi="Times New Roman" w:cs="Times New Roman"/>
                <w:sz w:val="20"/>
                <w:szCs w:val="20"/>
              </w:rPr>
              <w:t>, 10:2:2 for S</w:t>
            </w:r>
          </w:p>
        </w:tc>
      </w:tr>
      <w:tr w:rsidR="00880E80" w:rsidRPr="007867F0" w14:paraId="65693BA5"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566D84" w14:textId="77777777" w:rsidR="00880E80" w:rsidRPr="00B31EA5" w:rsidRDefault="00880E80" w:rsidP="00C07B07">
            <w:pPr>
              <w:ind w:left="720" w:hanging="720"/>
              <w:rPr>
                <w:rFonts w:ascii="Times New Roman" w:hAnsi="Times New Roman" w:cs="Times New Roman"/>
                <w:sz w:val="20"/>
                <w:szCs w:val="20"/>
              </w:rPr>
            </w:pPr>
            <w:r w:rsidRPr="00B31EA5">
              <w:rPr>
                <w:rFonts w:ascii="Times New Roman" w:hAnsi="Times New Roman" w:cs="Times New Roman"/>
                <w:sz w:val="20"/>
                <w:szCs w:val="20"/>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3CB4212B" w14:textId="247C5742" w:rsidR="00880E80" w:rsidRPr="00B31EA5" w:rsidRDefault="00880E80" w:rsidP="00C07B07">
            <w:pPr>
              <w:spacing w:before="60" w:after="60"/>
              <w:rPr>
                <w:rFonts w:ascii="Times New Roman" w:hAnsi="Times New Roman" w:cs="Times New Roman"/>
                <w:sz w:val="20"/>
                <w:szCs w:val="20"/>
              </w:rPr>
            </w:pPr>
            <w:r w:rsidRPr="00B31EA5">
              <w:rPr>
                <w:rFonts w:ascii="Times New Roman" w:hAnsi="Times New Roman" w:cs="Times New Roman"/>
                <w:sz w:val="20"/>
                <w:szCs w:val="20"/>
              </w:rPr>
              <w:t xml:space="preserve">30 </w:t>
            </w:r>
            <w:proofErr w:type="spellStart"/>
            <w:r w:rsidR="00957541">
              <w:rPr>
                <w:rFonts w:ascii="Times New Roman" w:hAnsi="Times New Roman" w:cs="Times New Roman"/>
                <w:sz w:val="20"/>
                <w:szCs w:val="20"/>
              </w:rPr>
              <w:t>K</w:t>
            </w:r>
            <w:r w:rsidRPr="00B31EA5">
              <w:rPr>
                <w:rFonts w:ascii="Times New Roman" w:hAnsi="Times New Roman" w:cs="Times New Roman"/>
                <w:sz w:val="20"/>
                <w:szCs w:val="20"/>
              </w:rPr>
              <w:t>Hz</w:t>
            </w:r>
            <w:proofErr w:type="spellEnd"/>
            <w:r w:rsidRPr="00B31EA5">
              <w:rPr>
                <w:rFonts w:ascii="Times New Roman" w:hAnsi="Times New Roman" w:cs="Times New Roman"/>
                <w:sz w:val="20"/>
                <w:szCs w:val="20"/>
              </w:rPr>
              <w:t xml:space="preserve"> / NCP</w:t>
            </w:r>
          </w:p>
        </w:tc>
      </w:tr>
      <w:tr w:rsidR="00880E80" w:rsidRPr="007867F0" w14:paraId="1F20433C"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221EA8" w14:textId="77777777" w:rsidR="00880E80" w:rsidRPr="00B31EA5" w:rsidRDefault="00880E80" w:rsidP="00C07B07">
            <w:pPr>
              <w:ind w:left="720" w:hanging="720"/>
              <w:rPr>
                <w:rFonts w:ascii="Times New Roman" w:hAnsi="Times New Roman" w:cs="Times New Roman"/>
                <w:sz w:val="20"/>
                <w:szCs w:val="20"/>
              </w:rPr>
            </w:pPr>
            <w:r w:rsidRPr="00B31EA5">
              <w:rPr>
                <w:rFonts w:ascii="Times New Roman" w:hAnsi="Times New Roman" w:cs="Times New Roman"/>
                <w:sz w:val="20"/>
                <w:szCs w:val="20"/>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4FED438" w14:textId="439528AD" w:rsidR="00880E80" w:rsidRPr="00B31EA5" w:rsidRDefault="00880E80" w:rsidP="00C07B07">
            <w:pPr>
              <w:spacing w:before="60" w:after="60"/>
              <w:ind w:left="720" w:hanging="720"/>
              <w:rPr>
                <w:rFonts w:ascii="Times New Roman" w:hAnsi="Times New Roman" w:cs="Times New Roman"/>
                <w:sz w:val="20"/>
                <w:szCs w:val="20"/>
              </w:rPr>
            </w:pPr>
            <w:proofErr w:type="spellStart"/>
            <w:r w:rsidRPr="00B31EA5">
              <w:rPr>
                <w:rFonts w:ascii="Times New Roman" w:hAnsi="Times New Roman" w:cs="Times New Roman"/>
                <w:sz w:val="20"/>
                <w:szCs w:val="20"/>
              </w:rPr>
              <w:t>UMa</w:t>
            </w:r>
            <w:proofErr w:type="spellEnd"/>
            <w:r w:rsidRPr="00B31EA5">
              <w:rPr>
                <w:rFonts w:ascii="Times New Roman" w:hAnsi="Times New Roman" w:cs="Times New Roman"/>
                <w:sz w:val="20"/>
                <w:szCs w:val="20"/>
              </w:rPr>
              <w:t xml:space="preserve"> in TR 3</w:t>
            </w:r>
            <w:r w:rsidR="00762680">
              <w:rPr>
                <w:rFonts w:ascii="Times New Roman" w:hAnsi="Times New Roman" w:cs="Times New Roman"/>
                <w:sz w:val="20"/>
                <w:szCs w:val="20"/>
              </w:rPr>
              <w:t>8</w:t>
            </w:r>
            <w:r w:rsidRPr="00B31EA5">
              <w:rPr>
                <w:rFonts w:ascii="Times New Roman" w:hAnsi="Times New Roman" w:cs="Times New Roman"/>
                <w:sz w:val="20"/>
                <w:szCs w:val="20"/>
              </w:rPr>
              <w:t>.</w:t>
            </w:r>
            <w:r w:rsidR="00762680">
              <w:rPr>
                <w:rFonts w:ascii="Times New Roman" w:hAnsi="Times New Roman" w:cs="Times New Roman"/>
                <w:sz w:val="20"/>
                <w:szCs w:val="20"/>
              </w:rPr>
              <w:t>901</w:t>
            </w:r>
          </w:p>
        </w:tc>
      </w:tr>
      <w:tr w:rsidR="009B63ED" w:rsidRPr="007867F0" w14:paraId="01414219"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C014F0" w14:textId="512C5332" w:rsidR="009B63ED" w:rsidRPr="00B31EA5" w:rsidRDefault="009B63ED" w:rsidP="009B63ED">
            <w:pPr>
              <w:ind w:left="720" w:hanging="720"/>
              <w:rPr>
                <w:rFonts w:ascii="Times New Roman" w:hAnsi="Times New Roman" w:cs="Times New Roman"/>
                <w:sz w:val="20"/>
                <w:szCs w:val="20"/>
                <w:lang w:eastAsia="ja-JP"/>
              </w:rPr>
            </w:pPr>
            <w:r w:rsidRPr="008C416D">
              <w:rPr>
                <w:rFonts w:ascii="Times New Roman" w:hAnsi="Times New Roman" w:cs="Times New Roman"/>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46121AC3" w14:textId="1A55C07A" w:rsidR="00957541" w:rsidRDefault="009B63ED" w:rsidP="009B63ED">
            <w:pPr>
              <w:spacing w:before="60" w:after="60"/>
              <w:ind w:left="720" w:hanging="720"/>
              <w:rPr>
                <w:rFonts w:ascii="Times New Roman" w:hAnsi="Times New Roman" w:cs="Times New Roman"/>
                <w:sz w:val="20"/>
                <w:szCs w:val="20"/>
              </w:rPr>
            </w:pPr>
            <w:r w:rsidRPr="008C416D">
              <w:rPr>
                <w:rFonts w:ascii="Times New Roman" w:hAnsi="Times New Roman" w:cs="Times New Roman"/>
                <w:sz w:val="20"/>
                <w:szCs w:val="20"/>
              </w:rPr>
              <w:t xml:space="preserve">(M, N, P, Mg, Ng; </w:t>
            </w:r>
            <w:proofErr w:type="spellStart"/>
            <w:r w:rsidRPr="008C416D">
              <w:rPr>
                <w:rFonts w:ascii="Times New Roman" w:hAnsi="Times New Roman" w:cs="Times New Roman"/>
                <w:sz w:val="20"/>
                <w:szCs w:val="20"/>
              </w:rPr>
              <w:t>Mp</w:t>
            </w:r>
            <w:proofErr w:type="spellEnd"/>
            <w:r w:rsidRPr="008C416D">
              <w:rPr>
                <w:rFonts w:ascii="Times New Roman" w:hAnsi="Times New Roman" w:cs="Times New Roman"/>
                <w:sz w:val="20"/>
                <w:szCs w:val="20"/>
              </w:rPr>
              <w:t>, Np) = (8, 8, 2, 1, 1; 1, 8)</w:t>
            </w:r>
          </w:p>
          <w:p w14:paraId="137607B2" w14:textId="477EC83E" w:rsidR="00957541" w:rsidRDefault="00957541" w:rsidP="009B63ED">
            <w:pPr>
              <w:spacing w:before="60" w:after="60"/>
              <w:ind w:left="720" w:hanging="720"/>
              <w:rPr>
                <w:rFonts w:ascii="Arial" w:eastAsia="宋体" w:hAnsi="Arial" w:cs="Arial"/>
                <w:sz w:val="18"/>
                <w:szCs w:val="18"/>
              </w:rPr>
            </w:pPr>
            <w:r w:rsidRPr="009F0A6D">
              <w:rPr>
                <w:rFonts w:ascii="Arial" w:eastAsia="宋体" w:hAnsi="Arial" w:cs="Arial"/>
                <w:sz w:val="18"/>
                <w:szCs w:val="18"/>
              </w:rPr>
              <w:t>(</w:t>
            </w:r>
            <w:proofErr w:type="spellStart"/>
            <w:proofErr w:type="gramStart"/>
            <w:r w:rsidRPr="009F0A6D">
              <w:rPr>
                <w:rFonts w:ascii="Arial" w:eastAsia="宋体" w:hAnsi="Arial" w:cs="Arial"/>
                <w:sz w:val="18"/>
                <w:szCs w:val="18"/>
              </w:rPr>
              <w:t>dH,dV</w:t>
            </w:r>
            <w:proofErr w:type="spellEnd"/>
            <w:proofErr w:type="gramEnd"/>
            <w:r w:rsidRPr="009F0A6D">
              <w:rPr>
                <w:rFonts w:ascii="Arial" w:eastAsia="宋体" w:hAnsi="Arial" w:cs="Arial"/>
                <w:sz w:val="18"/>
                <w:szCs w:val="18"/>
              </w:rPr>
              <w:t>) = (0.5, 0.8)λ</w:t>
            </w:r>
          </w:p>
          <w:p w14:paraId="4ED94BE4" w14:textId="42D23912" w:rsidR="009B63ED" w:rsidRPr="00B31EA5" w:rsidRDefault="00957541" w:rsidP="009B63ED">
            <w:pPr>
              <w:spacing w:before="60" w:after="60"/>
              <w:ind w:left="720" w:hanging="720"/>
              <w:rPr>
                <w:rFonts w:ascii="Times New Roman" w:hAnsi="Times New Roman" w:cs="Times New Roman"/>
                <w:sz w:val="20"/>
                <w:szCs w:val="20"/>
              </w:rPr>
            </w:pPr>
            <w:r w:rsidRPr="009F0A6D">
              <w:rPr>
                <w:rFonts w:ascii="Arial" w:eastAsia="宋体" w:hAnsi="Arial" w:cs="Arial"/>
                <w:sz w:val="18"/>
                <w:szCs w:val="18"/>
              </w:rPr>
              <w:t>+45°, -45° polarization</w:t>
            </w:r>
          </w:p>
        </w:tc>
      </w:tr>
      <w:tr w:rsidR="009B63ED" w:rsidRPr="007867F0" w14:paraId="4A20BDE6"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916B82" w14:textId="15E44C52" w:rsidR="009B63ED" w:rsidRPr="00B31EA5" w:rsidRDefault="009B63ED" w:rsidP="009B63ED">
            <w:pPr>
              <w:ind w:left="720" w:hanging="720"/>
              <w:rPr>
                <w:rFonts w:ascii="Times New Roman" w:hAnsi="Times New Roman" w:cs="Times New Roman"/>
                <w:sz w:val="20"/>
                <w:szCs w:val="20"/>
                <w:lang w:eastAsia="ja-JP"/>
              </w:rPr>
            </w:pPr>
            <w:r w:rsidRPr="008C416D">
              <w:rPr>
                <w:rFonts w:ascii="Times New Roman" w:hAnsi="Times New Roman" w:cs="Times New Roman"/>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629BFC7F" w14:textId="125969A3" w:rsidR="00957541" w:rsidRDefault="009B63ED">
            <w:pPr>
              <w:rPr>
                <w:rFonts w:ascii="Times New Roman" w:hAnsi="Times New Roman" w:cs="Times New Roman"/>
                <w:sz w:val="20"/>
                <w:szCs w:val="20"/>
              </w:rPr>
            </w:pPr>
            <w:r w:rsidRPr="00B31EA5">
              <w:rPr>
                <w:rFonts w:ascii="Times New Roman" w:hAnsi="Times New Roman" w:cs="Times New Roman"/>
                <w:sz w:val="20"/>
                <w:szCs w:val="20"/>
              </w:rPr>
              <w:t xml:space="preserve">(M, N, P, Mg, Ng; </w:t>
            </w:r>
            <w:proofErr w:type="spellStart"/>
            <w:r w:rsidRPr="00B31EA5">
              <w:rPr>
                <w:rFonts w:ascii="Times New Roman" w:hAnsi="Times New Roman" w:cs="Times New Roman"/>
                <w:sz w:val="20"/>
                <w:szCs w:val="20"/>
              </w:rPr>
              <w:t>Mp</w:t>
            </w:r>
            <w:proofErr w:type="spellEnd"/>
            <w:r w:rsidRPr="00B31EA5">
              <w:rPr>
                <w:rFonts w:ascii="Times New Roman" w:hAnsi="Times New Roman" w:cs="Times New Roman"/>
                <w:sz w:val="20"/>
                <w:szCs w:val="20"/>
              </w:rPr>
              <w:t>, Np) = (1, 2, 2, 1, 1; 1, 2)</w:t>
            </w:r>
          </w:p>
          <w:p w14:paraId="1E840782" w14:textId="24E7EF82" w:rsidR="009B63ED" w:rsidRPr="00B31EA5" w:rsidRDefault="00957541" w:rsidP="00B31EA5">
            <w:r w:rsidRPr="009F0A6D">
              <w:rPr>
                <w:rFonts w:ascii="Arial" w:eastAsia="宋体" w:hAnsi="Arial" w:cs="Arial"/>
                <w:sz w:val="18"/>
                <w:szCs w:val="18"/>
              </w:rPr>
              <w:t>(</w:t>
            </w:r>
            <w:proofErr w:type="spellStart"/>
            <w:proofErr w:type="gramStart"/>
            <w:r w:rsidRPr="009F0A6D">
              <w:rPr>
                <w:rFonts w:ascii="Arial" w:eastAsia="宋体" w:hAnsi="Arial" w:cs="Arial"/>
                <w:sz w:val="18"/>
                <w:szCs w:val="18"/>
              </w:rPr>
              <w:t>dH,dV</w:t>
            </w:r>
            <w:proofErr w:type="spellEnd"/>
            <w:proofErr w:type="gramEnd"/>
            <w:r w:rsidRPr="009F0A6D">
              <w:rPr>
                <w:rFonts w:ascii="Arial" w:eastAsia="宋体" w:hAnsi="Arial" w:cs="Arial"/>
                <w:sz w:val="18"/>
                <w:szCs w:val="18"/>
              </w:rPr>
              <w:t xml:space="preserve">) = (0.5, </w:t>
            </w:r>
            <w:r>
              <w:rPr>
                <w:rFonts w:ascii="Arial" w:eastAsia="宋体" w:hAnsi="Arial" w:cs="Arial" w:hint="eastAsia"/>
                <w:sz w:val="18"/>
                <w:szCs w:val="18"/>
              </w:rPr>
              <w:t>N/A</w:t>
            </w:r>
            <w:r w:rsidRPr="009F0A6D">
              <w:rPr>
                <w:rFonts w:ascii="Arial" w:eastAsia="宋体" w:hAnsi="Arial" w:cs="Arial"/>
                <w:sz w:val="18"/>
                <w:szCs w:val="18"/>
              </w:rPr>
              <w:t>)λ</w:t>
            </w:r>
            <w:r w:rsidRPr="009F0A6D">
              <w:rPr>
                <w:rFonts w:ascii="Arial" w:eastAsia="宋体" w:hAnsi="Arial" w:cs="Arial"/>
                <w:sz w:val="18"/>
                <w:szCs w:val="18"/>
              </w:rPr>
              <w:br/>
              <w:t>0°,90° polarization</w:t>
            </w:r>
          </w:p>
        </w:tc>
      </w:tr>
      <w:tr w:rsidR="00865185" w:rsidRPr="00126EE7" w14:paraId="37544BC2"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CE2E37" w14:textId="37EB1031" w:rsidR="00865185" w:rsidRPr="00865185" w:rsidRDefault="00865185" w:rsidP="00C07B0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1"/>
              </w:rPr>
              <w:t>BS beam set</w:t>
            </w:r>
          </w:p>
        </w:tc>
        <w:tc>
          <w:tcPr>
            <w:tcW w:w="6096" w:type="dxa"/>
            <w:tcBorders>
              <w:top w:val="single" w:sz="4" w:space="0" w:color="auto"/>
              <w:left w:val="single" w:sz="4" w:space="0" w:color="auto"/>
              <w:bottom w:val="single" w:sz="4" w:space="0" w:color="auto"/>
              <w:right w:val="single" w:sz="4" w:space="0" w:color="auto"/>
            </w:tcBorders>
            <w:vAlign w:val="center"/>
          </w:tcPr>
          <w:p w14:paraId="4DCFC8B9" w14:textId="01BE10BD" w:rsidR="00865185" w:rsidRPr="00B31EA5" w:rsidRDefault="00AF413F" w:rsidP="006858BC">
            <w:pPr>
              <w:widowControl/>
              <w:autoSpaceDE w:val="0"/>
              <w:autoSpaceDN w:val="0"/>
              <w:adjustRightInd w:val="0"/>
              <w:snapToGrid w:val="0"/>
              <w:spacing w:before="60" w:after="60"/>
              <w:rPr>
                <w:rFonts w:ascii="Times New Roman" w:hAnsi="Times New Roman" w:cs="Times New Roman"/>
                <w:sz w:val="20"/>
                <w:szCs w:val="20"/>
              </w:rPr>
            </w:pPr>
            <w:r w:rsidRPr="00B31EA5">
              <w:rPr>
                <w:rFonts w:ascii="Times New Roman" w:eastAsia="宋体" w:hAnsi="Times New Roman" w:cs="Times New Roman"/>
                <w:sz w:val="20"/>
                <w:szCs w:val="20"/>
              </w:rPr>
              <w:t>For direction of BS analog beam steering (in LCS):</w:t>
            </w:r>
            <w:r w:rsidRPr="00B31EA5">
              <w:rPr>
                <w:rFonts w:ascii="Times New Roman" w:eastAsia="宋体" w:hAnsi="Times New Roman" w:cs="Times New Roman"/>
                <w:sz w:val="20"/>
                <w:szCs w:val="20"/>
              </w:rPr>
              <w:br/>
              <w:t xml:space="preserve">Azimuth angle </w:t>
            </w:r>
            <w:proofErr w:type="spellStart"/>
            <w:r w:rsidRPr="00B31EA5">
              <w:rPr>
                <w:rFonts w:ascii="Times New Roman" w:hAnsi="Times New Roman" w:cs="Times New Roman"/>
                <w:sz w:val="20"/>
                <w:szCs w:val="20"/>
              </w:rPr>
              <w:t>φ</w:t>
            </w:r>
            <w:r w:rsidRPr="00B31EA5">
              <w:rPr>
                <w:rFonts w:ascii="Times New Roman" w:hAnsi="Times New Roman" w:cs="Times New Roman"/>
                <w:sz w:val="20"/>
                <w:szCs w:val="20"/>
                <w:vertAlign w:val="subscript"/>
              </w:rPr>
              <w:t>i</w:t>
            </w:r>
            <w:proofErr w:type="spellEnd"/>
            <w:r w:rsidRPr="00B31EA5">
              <w:rPr>
                <w:rFonts w:ascii="Times New Roman" w:eastAsia="宋体" w:hAnsi="Times New Roman" w:cs="Times New Roman"/>
                <w:sz w:val="20"/>
                <w:szCs w:val="20"/>
              </w:rPr>
              <w:t xml:space="preserve"> = [0] </w:t>
            </w:r>
            <w:r w:rsidRPr="00B31EA5">
              <w:rPr>
                <w:rFonts w:ascii="Times New Roman" w:eastAsia="宋体" w:hAnsi="Times New Roman" w:cs="Times New Roman"/>
                <w:sz w:val="20"/>
                <w:szCs w:val="20"/>
              </w:rPr>
              <w:br/>
              <w:t xml:space="preserve">Zenith angle </w:t>
            </w:r>
            <w:proofErr w:type="spellStart"/>
            <w:r w:rsidRPr="00B31EA5">
              <w:rPr>
                <w:rFonts w:ascii="Times New Roman" w:hAnsi="Times New Roman" w:cs="Times New Roman"/>
                <w:sz w:val="20"/>
                <w:szCs w:val="20"/>
              </w:rPr>
              <w:t>θ</w:t>
            </w:r>
            <w:r w:rsidRPr="00B31EA5">
              <w:rPr>
                <w:rFonts w:ascii="Times New Roman" w:hAnsi="Times New Roman" w:cs="Times New Roman"/>
                <w:sz w:val="20"/>
                <w:szCs w:val="20"/>
                <w:vertAlign w:val="subscript"/>
              </w:rPr>
              <w:t>j</w:t>
            </w:r>
            <w:proofErr w:type="spellEnd"/>
            <w:r w:rsidRPr="00B31EA5">
              <w:rPr>
                <w:rFonts w:ascii="Times New Roman" w:eastAsia="宋体" w:hAnsi="Times New Roman" w:cs="Times New Roman"/>
                <w:sz w:val="20"/>
                <w:szCs w:val="20"/>
              </w:rPr>
              <w:t xml:space="preserve"> = </w:t>
            </w:r>
            <w:r w:rsidRPr="00B31EA5">
              <w:rPr>
                <w:rFonts w:ascii="Times New Roman" w:hAnsi="Times New Roman" w:cs="Times New Roman"/>
                <w:sz w:val="20"/>
                <w:szCs w:val="20"/>
              </w:rPr>
              <w:t>[90 95 100 105] degree</w:t>
            </w:r>
            <w:r w:rsidRPr="00B31EA5">
              <w:rPr>
                <w:rFonts w:ascii="Times New Roman" w:eastAsia="宋体" w:hAnsi="Times New Roman" w:cs="Times New Roman"/>
                <w:sz w:val="20"/>
                <w:szCs w:val="20"/>
              </w:rPr>
              <w:br/>
            </w:r>
            <w:r w:rsidRPr="00B31EA5">
              <w:rPr>
                <w:rFonts w:ascii="Times New Roman" w:eastAsia="宋体" w:hAnsi="Times New Roman" w:cs="Times New Roman"/>
                <w:sz w:val="20"/>
                <w:szCs w:val="20"/>
              </w:rPr>
              <w:br/>
            </w:r>
            <w:r w:rsidRPr="00B31EA5">
              <w:rPr>
                <w:rFonts w:ascii="Times New Roman" w:eastAsia="宋体" w:hAnsi="Times New Roman" w:cs="Times New Roman"/>
                <w:sz w:val="20"/>
                <w:szCs w:val="20"/>
              </w:rPr>
              <w:lastRenderedPageBreak/>
              <w:t xml:space="preserve">NOTE: (azimuth, </w:t>
            </w:r>
            <w:proofErr w:type="gramStart"/>
            <w:r w:rsidRPr="00B31EA5">
              <w:rPr>
                <w:rFonts w:ascii="Times New Roman" w:eastAsia="宋体" w:hAnsi="Times New Roman" w:cs="Times New Roman"/>
                <w:sz w:val="20"/>
                <w:szCs w:val="20"/>
              </w:rPr>
              <w:t>zenith)=</w:t>
            </w:r>
            <w:proofErr w:type="gramEnd"/>
            <w:r w:rsidRPr="00B31EA5">
              <w:rPr>
                <w:rFonts w:ascii="Times New Roman" w:eastAsia="宋体" w:hAnsi="Times New Roman" w:cs="Times New Roman"/>
                <w:sz w:val="20"/>
                <w:szCs w:val="20"/>
              </w:rPr>
              <w:t>(0, pi/2) is the direction perpendicular to the array</w:t>
            </w:r>
            <w:r w:rsidRPr="00881708">
              <w:rPr>
                <w:rFonts w:ascii="Arial" w:eastAsia="宋体" w:hAnsi="Arial" w:cs="Arial"/>
                <w:sz w:val="18"/>
                <w:szCs w:val="18"/>
              </w:rPr>
              <w:t>.</w:t>
            </w:r>
          </w:p>
        </w:tc>
      </w:tr>
      <w:tr w:rsidR="00762680" w:rsidRPr="007867F0" w14:paraId="1C53B9E0"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87BD46" w14:textId="3EBF6449" w:rsidR="00762680" w:rsidRPr="00880E80" w:rsidRDefault="00762680" w:rsidP="00C07B07">
            <w:pPr>
              <w:ind w:left="720" w:hanging="720"/>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6096" w:type="dxa"/>
            <w:tcBorders>
              <w:top w:val="single" w:sz="4" w:space="0" w:color="auto"/>
              <w:left w:val="single" w:sz="4" w:space="0" w:color="auto"/>
              <w:bottom w:val="single" w:sz="4" w:space="0" w:color="auto"/>
              <w:right w:val="single" w:sz="4" w:space="0" w:color="auto"/>
            </w:tcBorders>
            <w:vAlign w:val="center"/>
          </w:tcPr>
          <w:p w14:paraId="3AF3F3C4" w14:textId="7394C280" w:rsidR="00762680" w:rsidRPr="00B31EA5" w:rsidRDefault="00762680" w:rsidP="00762680">
            <w:pPr>
              <w:rPr>
                <w:rFonts w:ascii="Times New Roman" w:hAnsi="Times New Roman" w:cs="Times New Roman"/>
                <w:sz w:val="20"/>
                <w:szCs w:val="20"/>
              </w:rPr>
            </w:pPr>
            <w:r w:rsidRPr="00B31EA5">
              <w:rPr>
                <w:rFonts w:ascii="Times New Roman" w:hAnsi="Times New Roman" w:cs="Times New Roman"/>
                <w:sz w:val="20"/>
                <w:szCs w:val="20"/>
              </w:rPr>
              <w:t xml:space="preserve">Traffic </w:t>
            </w:r>
            <w:r w:rsidR="00126EE7">
              <w:rPr>
                <w:rFonts w:ascii="Times New Roman" w:hAnsi="Times New Roman" w:cs="Times New Roman"/>
                <w:sz w:val="20"/>
                <w:szCs w:val="20"/>
              </w:rPr>
              <w:t>mode</w:t>
            </w:r>
            <w:r w:rsidRPr="00B31EA5">
              <w:rPr>
                <w:rFonts w:ascii="Times New Roman" w:hAnsi="Times New Roman" w:cs="Times New Roman"/>
                <w:sz w:val="20"/>
                <w:szCs w:val="20"/>
              </w:rPr>
              <w:t>: video</w:t>
            </w:r>
          </w:p>
          <w:p w14:paraId="3BDB800B" w14:textId="77777777" w:rsidR="00762680" w:rsidRPr="00B31EA5" w:rsidRDefault="00762680" w:rsidP="00762680">
            <w:pPr>
              <w:rPr>
                <w:rFonts w:ascii="Times New Roman" w:hAnsi="Times New Roman" w:cs="Times New Roman"/>
                <w:sz w:val="20"/>
                <w:szCs w:val="20"/>
              </w:rPr>
            </w:pPr>
            <w:r w:rsidRPr="00B31EA5">
              <w:rPr>
                <w:rFonts w:ascii="Times New Roman" w:hAnsi="Times New Roman" w:cs="Times New Roman"/>
                <w:sz w:val="20"/>
                <w:szCs w:val="20"/>
              </w:rPr>
              <w:t>Traffic frequency: 30fps</w:t>
            </w:r>
          </w:p>
          <w:p w14:paraId="2C74EA78" w14:textId="4A1787E5" w:rsidR="00762680" w:rsidRPr="00B31EA5" w:rsidRDefault="00762680" w:rsidP="00B31EA5">
            <w:pPr>
              <w:ind w:left="2200" w:hangingChars="1100" w:hanging="2200"/>
              <w:jc w:val="left"/>
              <w:rPr>
                <w:rFonts w:ascii="Times New Roman" w:hAnsi="Times New Roman" w:cs="Times New Roman"/>
                <w:sz w:val="20"/>
                <w:szCs w:val="16"/>
              </w:rPr>
            </w:pPr>
            <w:r w:rsidRPr="00B31EA5">
              <w:rPr>
                <w:rFonts w:ascii="Times New Roman" w:hAnsi="Times New Roman" w:cs="Times New Roman"/>
                <w:sz w:val="20"/>
                <w:szCs w:val="20"/>
              </w:rPr>
              <w:t xml:space="preserve">Traffic </w:t>
            </w:r>
            <w:r w:rsidRPr="00B31EA5">
              <w:rPr>
                <w:rFonts w:ascii="Times New Roman" w:hAnsi="Times New Roman" w:cs="Times New Roman"/>
                <w:sz w:val="20"/>
                <w:szCs w:val="16"/>
              </w:rPr>
              <w:t>Image resolution</w:t>
            </w:r>
            <w:r w:rsidRPr="00B31EA5">
              <w:rPr>
                <w:rStyle w:val="af6"/>
                <w:rFonts w:ascii="Times New Roman" w:hAnsi="Times New Roman" w:cs="Times New Roman"/>
                <w:sz w:val="18"/>
                <w:szCs w:val="21"/>
                <w:shd w:val="clear" w:color="auto" w:fill="F9FBFC"/>
              </w:rPr>
              <w:t xml:space="preserve">: </w:t>
            </w:r>
            <w:r w:rsidRPr="00B31EA5">
              <w:rPr>
                <w:rStyle w:val="af6"/>
                <w:rFonts w:ascii="Times New Roman" w:hAnsi="Times New Roman" w:cs="Times New Roman"/>
                <w:i w:val="0"/>
                <w:iCs w:val="0"/>
                <w:sz w:val="18"/>
                <w:szCs w:val="21"/>
                <w:shd w:val="clear" w:color="auto" w:fill="F9FBFC"/>
              </w:rPr>
              <w:t xml:space="preserve">720*1280p </w:t>
            </w:r>
          </w:p>
        </w:tc>
      </w:tr>
      <w:tr w:rsidR="00880E80" w:rsidRPr="007867F0" w14:paraId="11F30779"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21F8D1" w14:textId="77777777" w:rsidR="00880E80" w:rsidRPr="00B31EA5" w:rsidRDefault="00880E80" w:rsidP="00C07B07">
            <w:pPr>
              <w:ind w:left="720" w:hanging="720"/>
              <w:rPr>
                <w:rFonts w:ascii="Times New Roman" w:hAnsi="Times New Roman" w:cs="Times New Roman"/>
                <w:sz w:val="20"/>
                <w:szCs w:val="20"/>
              </w:rPr>
            </w:pPr>
            <w:r w:rsidRPr="00B31EA5">
              <w:rPr>
                <w:rFonts w:ascii="Times New Roman" w:hAnsi="Times New Roman" w:cs="Times New Roman"/>
                <w:sz w:val="20"/>
                <w:szCs w:val="20"/>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63536914" w14:textId="77777777" w:rsidR="00880E80" w:rsidRPr="00B31EA5" w:rsidRDefault="00880E80" w:rsidP="00C07B0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49 dBm at BS</w:t>
            </w:r>
          </w:p>
        </w:tc>
      </w:tr>
      <w:tr w:rsidR="00880E80" w:rsidRPr="007867F0" w14:paraId="56F57379"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27351" w14:textId="77777777" w:rsidR="00880E80" w:rsidRPr="00B31EA5" w:rsidRDefault="00880E80" w:rsidP="00C07B0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8BEB368" w14:textId="03C52CD1" w:rsidR="00913E5E" w:rsidRPr="00B31EA5" w:rsidRDefault="001D5EB7">
            <w:pPr>
              <w:spacing w:before="60" w:after="60"/>
              <w:ind w:left="720" w:hanging="720"/>
              <w:rPr>
                <w:rFonts w:ascii="Times New Roman" w:hAnsi="Times New Roman" w:cs="Times New Roman"/>
                <w:sz w:val="20"/>
                <w:szCs w:val="20"/>
              </w:rPr>
            </w:pPr>
            <w:proofErr w:type="spellStart"/>
            <w:r w:rsidRPr="001D5EB7">
              <w:rPr>
                <w:rFonts w:ascii="Times New Roman" w:hAnsi="Times New Roman" w:cs="Times New Roman"/>
                <w:sz w:val="20"/>
                <w:szCs w:val="20"/>
              </w:rPr>
              <w:t>asign</w:t>
            </w:r>
            <w:proofErr w:type="spellEnd"/>
            <w:r w:rsidRPr="001D5EB7">
              <w:rPr>
                <w:rFonts w:ascii="Times New Roman" w:hAnsi="Times New Roman" w:cs="Times New Roman"/>
                <w:sz w:val="20"/>
                <w:szCs w:val="20"/>
              </w:rPr>
              <w:t xml:space="preserve"> with TR38.901</w:t>
            </w:r>
          </w:p>
        </w:tc>
      </w:tr>
      <w:tr w:rsidR="00880E80" w:rsidRPr="007867F0" w14:paraId="7C2C9C30"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5BC8DE" w14:textId="77777777" w:rsidR="00880E80" w:rsidRPr="00B31EA5" w:rsidRDefault="00880E80" w:rsidP="00C07B07">
            <w:pPr>
              <w:rPr>
                <w:rFonts w:ascii="Times New Roman" w:hAnsi="Times New Roman" w:cs="Times New Roman"/>
                <w:sz w:val="20"/>
                <w:szCs w:val="20"/>
              </w:rPr>
            </w:pPr>
            <w:r w:rsidRPr="00B31EA5">
              <w:rPr>
                <w:rFonts w:ascii="Times New Roman" w:hAnsi="Times New Roman" w:cs="Times New Roman"/>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935B34E" w14:textId="77777777" w:rsidR="00880E80" w:rsidRPr="00B31EA5" w:rsidRDefault="00880E80" w:rsidP="00C07B07">
            <w:pPr>
              <w:spacing w:before="60" w:after="60"/>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 xml:space="preserve">8 </w:t>
            </w:r>
            <w:proofErr w:type="spellStart"/>
            <w:r w:rsidRPr="00B31EA5">
              <w:rPr>
                <w:rFonts w:ascii="Times New Roman" w:hAnsi="Times New Roman" w:cs="Times New Roman"/>
                <w:sz w:val="20"/>
                <w:szCs w:val="20"/>
                <w:lang w:eastAsia="ja-JP"/>
              </w:rPr>
              <w:t>dBi</w:t>
            </w:r>
            <w:proofErr w:type="spellEnd"/>
            <w:r w:rsidRPr="00B31EA5">
              <w:rPr>
                <w:rFonts w:ascii="Times New Roman" w:hAnsi="Times New Roman" w:cs="Times New Roman"/>
                <w:sz w:val="20"/>
                <w:szCs w:val="20"/>
                <w:lang w:eastAsia="ja-JP"/>
              </w:rPr>
              <w:t xml:space="preserve"> at BS and 0 </w:t>
            </w:r>
            <w:proofErr w:type="spellStart"/>
            <w:r w:rsidRPr="00B31EA5">
              <w:rPr>
                <w:rFonts w:ascii="Times New Roman" w:hAnsi="Times New Roman" w:cs="Times New Roman"/>
                <w:sz w:val="20"/>
                <w:szCs w:val="20"/>
                <w:lang w:eastAsia="ja-JP"/>
              </w:rPr>
              <w:t>dBi</w:t>
            </w:r>
            <w:proofErr w:type="spellEnd"/>
            <w:r w:rsidRPr="00B31EA5">
              <w:rPr>
                <w:rFonts w:ascii="Times New Roman" w:hAnsi="Times New Roman" w:cs="Times New Roman"/>
                <w:sz w:val="20"/>
                <w:szCs w:val="20"/>
                <w:lang w:eastAsia="ja-JP"/>
              </w:rPr>
              <w:t xml:space="preserve"> at UE</w:t>
            </w:r>
          </w:p>
        </w:tc>
      </w:tr>
      <w:tr w:rsidR="00880E80" w:rsidRPr="007867F0" w14:paraId="3D632728"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70CA02" w14:textId="77777777" w:rsidR="00880E80" w:rsidRPr="00B31EA5" w:rsidRDefault="00880E80" w:rsidP="00C07B0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0029035" w14:textId="77777777" w:rsidR="00880E80" w:rsidRPr="00B31EA5" w:rsidRDefault="00880E80" w:rsidP="00C07B0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9 dB at UE</w:t>
            </w:r>
          </w:p>
        </w:tc>
      </w:tr>
      <w:tr w:rsidR="00880E80" w:rsidRPr="007867F0" w14:paraId="7E0DF3B6"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E20492" w14:textId="77777777" w:rsidR="00880E80" w:rsidRPr="00B31EA5" w:rsidRDefault="00880E80" w:rsidP="00C07B0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5B42DB6" w14:textId="71E0E9CE" w:rsidR="00762680" w:rsidRDefault="00762680" w:rsidP="00C07B07">
            <w:pPr>
              <w:pStyle w:val="B1"/>
              <w:spacing w:before="60" w:after="60"/>
              <w:ind w:left="0" w:firstLine="0"/>
              <w:rPr>
                <w:rFonts w:eastAsia="宋体"/>
                <w:lang w:val="en-US" w:eastAsia="zh-CN"/>
              </w:rPr>
            </w:pPr>
            <w:r>
              <w:rPr>
                <w:rFonts w:eastAsia="宋体" w:hint="eastAsia"/>
                <w:lang w:val="en-US" w:eastAsia="zh-CN"/>
              </w:rPr>
              <w:t>8</w:t>
            </w:r>
            <w:r>
              <w:rPr>
                <w:rFonts w:eastAsia="宋体"/>
                <w:lang w:val="en-US" w:eastAsia="zh-CN"/>
              </w:rPr>
              <w:t>0% indoor, with 3km/h</w:t>
            </w:r>
          </w:p>
          <w:p w14:paraId="3CD6231D" w14:textId="4765E40D" w:rsidR="00880E80" w:rsidRPr="00880E80" w:rsidRDefault="00762680" w:rsidP="00C07B07">
            <w:pPr>
              <w:pStyle w:val="B1"/>
              <w:spacing w:before="60" w:after="60"/>
              <w:ind w:left="0" w:firstLine="0"/>
              <w:rPr>
                <w:rFonts w:eastAsia="宋体"/>
                <w:lang w:val="en-US" w:eastAsia="zh-CN"/>
              </w:rPr>
            </w:pPr>
            <w:r>
              <w:rPr>
                <w:rFonts w:eastAsia="宋体"/>
                <w:lang w:val="en-US" w:eastAsia="zh-CN"/>
              </w:rPr>
              <w:t>2</w:t>
            </w:r>
            <w:r w:rsidR="00880E80" w:rsidRPr="00880E80">
              <w:rPr>
                <w:rFonts w:eastAsia="宋体"/>
                <w:lang w:val="en-US" w:eastAsia="zh-CN"/>
              </w:rPr>
              <w:t>0% outdoor</w:t>
            </w:r>
            <w:r>
              <w:rPr>
                <w:rFonts w:eastAsia="宋体"/>
                <w:lang w:val="en-US" w:eastAsia="zh-CN"/>
              </w:rPr>
              <w:t xml:space="preserve">, </w:t>
            </w:r>
            <w:r w:rsidR="00880E80" w:rsidRPr="00880E80">
              <w:rPr>
                <w:rFonts w:eastAsia="宋体"/>
                <w:lang w:val="en-US" w:eastAsia="zh-CN"/>
              </w:rPr>
              <w:t>with 3 km/h</w:t>
            </w:r>
          </w:p>
        </w:tc>
      </w:tr>
      <w:tr w:rsidR="00880E80" w:rsidRPr="007867F0" w14:paraId="4C090688" w14:textId="77777777" w:rsidTr="00C07B07">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4B87B2" w14:textId="77777777" w:rsidR="00880E80" w:rsidRPr="00B31EA5" w:rsidRDefault="00880E80" w:rsidP="00C07B07">
            <w:pPr>
              <w:ind w:left="720" w:hanging="720"/>
              <w:rPr>
                <w:rFonts w:ascii="Times New Roman" w:hAnsi="Times New Roman" w:cs="Times New Roman"/>
                <w:color w:val="FF0000"/>
                <w:sz w:val="20"/>
                <w:szCs w:val="20"/>
              </w:rPr>
            </w:pPr>
            <w:r w:rsidRPr="00B31EA5">
              <w:rPr>
                <w:rFonts w:ascii="Times New Roman" w:hAnsi="Times New Roman" w:cs="Times New Roman"/>
                <w:sz w:val="20"/>
                <w:szCs w:val="20"/>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4A1BE2A" w14:textId="4F49DDEE" w:rsidR="00880E80" w:rsidRPr="00B31EA5" w:rsidRDefault="00454DFB" w:rsidP="00C07B07">
            <w:pPr>
              <w:spacing w:before="60" w:after="60"/>
              <w:rPr>
                <w:rFonts w:ascii="Times New Roman" w:hAnsi="Times New Roman" w:cs="Times New Roman"/>
                <w:sz w:val="20"/>
                <w:szCs w:val="20"/>
              </w:rPr>
            </w:pPr>
            <w:r>
              <w:rPr>
                <w:rFonts w:ascii="Times New Roman" w:hAnsi="Times New Roman" w:cs="Times New Roman"/>
                <w:sz w:val="20"/>
                <w:szCs w:val="20"/>
              </w:rPr>
              <w:t>10</w:t>
            </w:r>
          </w:p>
        </w:tc>
      </w:tr>
      <w:tr w:rsidR="009B63ED" w:rsidRPr="00473893" w14:paraId="4DDC4997"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291CD2" w14:textId="60B3009A" w:rsidR="009B63ED" w:rsidRDefault="009B63ED" w:rsidP="009B63ED">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chedule method</w:t>
            </w:r>
          </w:p>
        </w:tc>
        <w:tc>
          <w:tcPr>
            <w:tcW w:w="6096" w:type="dxa"/>
            <w:tcBorders>
              <w:top w:val="single" w:sz="4" w:space="0" w:color="auto"/>
              <w:left w:val="single" w:sz="4" w:space="0" w:color="auto"/>
              <w:bottom w:val="single" w:sz="4" w:space="0" w:color="auto"/>
              <w:right w:val="single" w:sz="4" w:space="0" w:color="auto"/>
            </w:tcBorders>
            <w:vAlign w:val="center"/>
          </w:tcPr>
          <w:p w14:paraId="5043A34B" w14:textId="62CB28D7" w:rsidR="009B63ED" w:rsidRDefault="009B63ED" w:rsidP="009B63ED">
            <w:pPr>
              <w:spacing w:before="60" w:after="60"/>
              <w:rPr>
                <w:rFonts w:ascii="Times New Roman" w:hAnsi="Times New Roman" w:cs="Times New Roman"/>
                <w:sz w:val="20"/>
                <w:szCs w:val="20"/>
              </w:rPr>
            </w:pPr>
            <w:r>
              <w:rPr>
                <w:rFonts w:ascii="Times New Roman" w:hAnsi="Times New Roman" w:cs="Times New Roman"/>
                <w:sz w:val="20"/>
                <w:szCs w:val="20"/>
              </w:rPr>
              <w:t>Beam round robin and TDM scheduled</w:t>
            </w:r>
          </w:p>
        </w:tc>
      </w:tr>
      <w:tr w:rsidR="000D45DD" w:rsidRPr="00473893" w14:paraId="402D5DFB"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EF4D2B" w14:textId="2048E5CB" w:rsidR="000D45DD" w:rsidRDefault="000D45DD" w:rsidP="00C07B07">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chedule granularity</w:t>
            </w:r>
          </w:p>
        </w:tc>
        <w:tc>
          <w:tcPr>
            <w:tcW w:w="6096" w:type="dxa"/>
            <w:tcBorders>
              <w:top w:val="single" w:sz="4" w:space="0" w:color="auto"/>
              <w:left w:val="single" w:sz="4" w:space="0" w:color="auto"/>
              <w:bottom w:val="single" w:sz="4" w:space="0" w:color="auto"/>
              <w:right w:val="single" w:sz="4" w:space="0" w:color="auto"/>
            </w:tcBorders>
            <w:vAlign w:val="center"/>
          </w:tcPr>
          <w:p w14:paraId="6F703EFD" w14:textId="23D52E16" w:rsidR="000D45DD" w:rsidRDefault="000D45DD" w:rsidP="00C07B07">
            <w:pPr>
              <w:spacing w:before="60" w:after="60"/>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 xml:space="preserve">nicast: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w:t>
            </w:r>
            <w:r w:rsidR="0016262B">
              <w:rPr>
                <w:rFonts w:ascii="Times New Roman" w:hAnsi="Times New Roman" w:cs="Times New Roman"/>
                <w:sz w:val="20"/>
                <w:szCs w:val="20"/>
              </w:rPr>
              <w:t>Multicast</w:t>
            </w:r>
            <w:r>
              <w:rPr>
                <w:rFonts w:ascii="Times New Roman" w:hAnsi="Times New Roman" w:cs="Times New Roman"/>
                <w:sz w:val="20"/>
                <w:szCs w:val="20"/>
              </w:rPr>
              <w:t>: wideband</w:t>
            </w:r>
          </w:p>
        </w:tc>
      </w:tr>
      <w:tr w:rsidR="000D45DD" w:rsidRPr="00473893" w14:paraId="242BC70B"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00414A" w14:textId="5C55317E" w:rsidR="000D45DD" w:rsidRDefault="000D45DD" w:rsidP="00C07B07">
            <w:pPr>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MI CQI feedback granularity</w:t>
            </w:r>
          </w:p>
        </w:tc>
        <w:tc>
          <w:tcPr>
            <w:tcW w:w="6096" w:type="dxa"/>
            <w:tcBorders>
              <w:top w:val="single" w:sz="4" w:space="0" w:color="auto"/>
              <w:left w:val="single" w:sz="4" w:space="0" w:color="auto"/>
              <w:bottom w:val="single" w:sz="4" w:space="0" w:color="auto"/>
              <w:right w:val="single" w:sz="4" w:space="0" w:color="auto"/>
            </w:tcBorders>
            <w:vAlign w:val="center"/>
          </w:tcPr>
          <w:p w14:paraId="3ED59E6E" w14:textId="4455C1C2" w:rsidR="000D45DD" w:rsidRDefault="000D45DD" w:rsidP="00C07B07">
            <w:pPr>
              <w:spacing w:before="60" w:after="60"/>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 xml:space="preserve">nicast: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w:t>
            </w:r>
            <w:r w:rsidR="0016262B">
              <w:rPr>
                <w:rFonts w:ascii="Times New Roman" w:hAnsi="Times New Roman" w:cs="Times New Roman"/>
                <w:sz w:val="20"/>
                <w:szCs w:val="20"/>
              </w:rPr>
              <w:t>Multicast</w:t>
            </w:r>
            <w:r>
              <w:rPr>
                <w:rFonts w:ascii="Times New Roman" w:hAnsi="Times New Roman" w:cs="Times New Roman"/>
                <w:sz w:val="20"/>
                <w:szCs w:val="20"/>
              </w:rPr>
              <w:t>: wideband</w:t>
            </w:r>
          </w:p>
        </w:tc>
      </w:tr>
      <w:tr w:rsidR="009B63ED" w:rsidRPr="007867F0" w14:paraId="3C2B4250"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2D010B" w14:textId="4041FE85" w:rsidR="009B63ED" w:rsidRPr="00B31EA5" w:rsidRDefault="009B63ED" w:rsidP="009B63ED">
            <w:pPr>
              <w:ind w:left="720" w:hanging="720"/>
              <w:rPr>
                <w:rFonts w:ascii="Times New Roman" w:hAnsi="Times New Roman" w:cs="Times New Roman"/>
                <w:sz w:val="20"/>
                <w:szCs w:val="20"/>
              </w:rPr>
            </w:pPr>
            <w:r>
              <w:rPr>
                <w:rFonts w:ascii="Times New Roman" w:hAnsi="Times New Roman" w:cs="Times New Roman"/>
                <w:sz w:val="20"/>
                <w:szCs w:val="20"/>
              </w:rPr>
              <w:t>Max retransmission time</w:t>
            </w:r>
          </w:p>
        </w:tc>
        <w:tc>
          <w:tcPr>
            <w:tcW w:w="6096" w:type="dxa"/>
            <w:tcBorders>
              <w:top w:val="single" w:sz="4" w:space="0" w:color="auto"/>
              <w:left w:val="single" w:sz="4" w:space="0" w:color="auto"/>
              <w:bottom w:val="single" w:sz="4" w:space="0" w:color="auto"/>
              <w:right w:val="single" w:sz="4" w:space="0" w:color="auto"/>
            </w:tcBorders>
            <w:vAlign w:val="center"/>
          </w:tcPr>
          <w:p w14:paraId="1E8DACCF" w14:textId="39BBBF94" w:rsidR="009B63ED" w:rsidRPr="00B31EA5" w:rsidRDefault="00F0014E" w:rsidP="009B63ED">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4</w:t>
            </w:r>
          </w:p>
        </w:tc>
      </w:tr>
      <w:tr w:rsidR="00880E80" w:rsidRPr="007867F0" w14:paraId="23046FE2"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9BCAFB" w14:textId="21877A1B" w:rsidR="00880E80" w:rsidRPr="00B31EA5" w:rsidRDefault="00762680" w:rsidP="00C07B07">
            <w:pPr>
              <w:ind w:left="720" w:hanging="720"/>
              <w:rPr>
                <w:rFonts w:ascii="Times New Roman" w:hAnsi="Times New Roman" w:cs="Times New Roman"/>
                <w:sz w:val="20"/>
                <w:szCs w:val="20"/>
              </w:rPr>
            </w:pPr>
            <w:r>
              <w:rPr>
                <w:rFonts w:ascii="Times New Roman" w:hAnsi="Times New Roman" w:cs="Times New Roman"/>
                <w:sz w:val="20"/>
                <w:szCs w:val="20"/>
                <w:lang w:eastAsia="ja-JP"/>
              </w:rPr>
              <w:t>MCS table</w:t>
            </w:r>
          </w:p>
        </w:tc>
        <w:tc>
          <w:tcPr>
            <w:tcW w:w="6096" w:type="dxa"/>
            <w:tcBorders>
              <w:top w:val="single" w:sz="4" w:space="0" w:color="auto"/>
              <w:left w:val="single" w:sz="4" w:space="0" w:color="auto"/>
              <w:bottom w:val="single" w:sz="4" w:space="0" w:color="auto"/>
              <w:right w:val="single" w:sz="4" w:space="0" w:color="auto"/>
            </w:tcBorders>
            <w:vAlign w:val="center"/>
          </w:tcPr>
          <w:p w14:paraId="0DC6E9CF" w14:textId="619E4BA4" w:rsidR="00880E80" w:rsidRPr="00B31EA5" w:rsidRDefault="00762680" w:rsidP="00C07B07">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EMBB_CP_OFDM_64QAM</w:t>
            </w:r>
          </w:p>
        </w:tc>
      </w:tr>
      <w:tr w:rsidR="009B63ED" w:rsidRPr="007867F0" w14:paraId="61795940" w14:textId="77777777" w:rsidTr="00C07B0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450817" w14:textId="72B16535" w:rsidR="009B63ED" w:rsidRPr="00B31EA5" w:rsidRDefault="009B63ED" w:rsidP="009B63ED">
            <w:pPr>
              <w:ind w:left="720" w:hanging="720"/>
              <w:rPr>
                <w:rFonts w:ascii="Times New Roman" w:hAnsi="Times New Roman" w:cs="Times New Roman"/>
                <w:sz w:val="20"/>
                <w:szCs w:val="20"/>
                <w:lang w:eastAsia="ja-JP"/>
              </w:rPr>
            </w:pPr>
            <w:r>
              <w:rPr>
                <w:rFonts w:ascii="Times New Roman" w:hAnsi="Times New Roman" w:cs="Times New Roman"/>
                <w:sz w:val="20"/>
                <w:szCs w:val="20"/>
                <w:lang w:eastAsia="ja-JP"/>
              </w:rPr>
              <w:t>R</w:t>
            </w:r>
            <w:r w:rsidRPr="008C416D">
              <w:rPr>
                <w:rFonts w:ascii="Times New Roman" w:hAnsi="Times New Roman" w:cs="Times New Roman"/>
                <w:sz w:val="20"/>
                <w:szCs w:val="20"/>
                <w:lang w:eastAsia="ja-JP"/>
              </w:rPr>
              <w:t>eceiver</w:t>
            </w:r>
          </w:p>
        </w:tc>
        <w:tc>
          <w:tcPr>
            <w:tcW w:w="6096" w:type="dxa"/>
            <w:tcBorders>
              <w:top w:val="single" w:sz="4" w:space="0" w:color="auto"/>
              <w:left w:val="single" w:sz="4" w:space="0" w:color="auto"/>
              <w:bottom w:val="single" w:sz="4" w:space="0" w:color="auto"/>
              <w:right w:val="single" w:sz="4" w:space="0" w:color="auto"/>
            </w:tcBorders>
            <w:vAlign w:val="center"/>
          </w:tcPr>
          <w:p w14:paraId="7F545622" w14:textId="1A84974B" w:rsidR="009B63ED" w:rsidRPr="00B31EA5" w:rsidRDefault="009B63ED" w:rsidP="009B63ED">
            <w:pPr>
              <w:spacing w:before="60" w:after="60"/>
              <w:rPr>
                <w:rFonts w:ascii="Times New Roman" w:hAnsi="Times New Roman" w:cs="Times New Roman"/>
                <w:sz w:val="20"/>
                <w:szCs w:val="20"/>
              </w:rPr>
            </w:pPr>
            <w:r w:rsidRPr="008C416D">
              <w:rPr>
                <w:rFonts w:ascii="Times New Roman" w:hAnsi="Times New Roman" w:cs="Times New Roman"/>
                <w:sz w:val="20"/>
                <w:szCs w:val="20"/>
                <w:lang w:eastAsia="ja-JP"/>
              </w:rPr>
              <w:t>MMSE-IRC</w:t>
            </w:r>
          </w:p>
        </w:tc>
      </w:tr>
    </w:tbl>
    <w:p w14:paraId="0761D2AE" w14:textId="77777777" w:rsidR="00880E80" w:rsidRPr="00295298" w:rsidRDefault="00880E80" w:rsidP="00880E80">
      <w:pPr>
        <w:pStyle w:val="References"/>
        <w:numPr>
          <w:ilvl w:val="0"/>
          <w:numId w:val="0"/>
        </w:numPr>
        <w:rPr>
          <w:szCs w:val="20"/>
          <w:lang w:eastAsia="zh-CN"/>
        </w:rPr>
      </w:pPr>
    </w:p>
    <w:p w14:paraId="5E71BB55" w14:textId="77777777" w:rsidR="001754D8" w:rsidRDefault="001754D8"/>
    <w:sectPr w:rsidR="001754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72DC0" w14:textId="77777777" w:rsidR="000B3C48" w:rsidRDefault="000B3C48" w:rsidP="00D22147">
      <w:r>
        <w:separator/>
      </w:r>
    </w:p>
  </w:endnote>
  <w:endnote w:type="continuationSeparator" w:id="0">
    <w:p w14:paraId="64F7AFE2" w14:textId="77777777" w:rsidR="000B3C48" w:rsidRDefault="000B3C48"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94987" w14:textId="77777777" w:rsidR="000B3C48" w:rsidRDefault="000B3C48" w:rsidP="00D22147">
      <w:r>
        <w:separator/>
      </w:r>
    </w:p>
  </w:footnote>
  <w:footnote w:type="continuationSeparator" w:id="0">
    <w:p w14:paraId="0D4F059C" w14:textId="77777777" w:rsidR="000B3C48" w:rsidRDefault="000B3C48"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2A6C"/>
    <w:multiLevelType w:val="hybridMultilevel"/>
    <w:tmpl w:val="65B66818"/>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9E10F5"/>
    <w:multiLevelType w:val="hybridMultilevel"/>
    <w:tmpl w:val="D91A712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7315A15"/>
    <w:multiLevelType w:val="hybridMultilevel"/>
    <w:tmpl w:val="1F1CFB7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524866"/>
    <w:multiLevelType w:val="hybridMultilevel"/>
    <w:tmpl w:val="7670064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AB585D"/>
    <w:multiLevelType w:val="hybridMultilevel"/>
    <w:tmpl w:val="43F8EDA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3B58F3"/>
    <w:multiLevelType w:val="hybridMultilevel"/>
    <w:tmpl w:val="38FC731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965982"/>
    <w:multiLevelType w:val="hybridMultilevel"/>
    <w:tmpl w:val="435EF6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9"/>
  </w:num>
  <w:num w:numId="2">
    <w:abstractNumId w:val="15"/>
  </w:num>
  <w:num w:numId="3">
    <w:abstractNumId w:val="4"/>
  </w:num>
  <w:num w:numId="4">
    <w:abstractNumId w:val="11"/>
  </w:num>
  <w:num w:numId="5">
    <w:abstractNumId w:val="1"/>
  </w:num>
  <w:num w:numId="6">
    <w:abstractNumId w:val="16"/>
  </w:num>
  <w:num w:numId="7">
    <w:abstractNumId w:val="12"/>
  </w:num>
  <w:num w:numId="8">
    <w:abstractNumId w:val="6"/>
  </w:num>
  <w:num w:numId="9">
    <w:abstractNumId w:val="8"/>
  </w:num>
  <w:num w:numId="10">
    <w:abstractNumId w:val="5"/>
  </w:num>
  <w:num w:numId="11">
    <w:abstractNumId w:val="2"/>
  </w:num>
  <w:num w:numId="12">
    <w:abstractNumId w:val="0"/>
  </w:num>
  <w:num w:numId="13">
    <w:abstractNumId w:val="17"/>
  </w:num>
  <w:num w:numId="14">
    <w:abstractNumId w:val="18"/>
  </w:num>
  <w:num w:numId="15">
    <w:abstractNumId w:val="14"/>
  </w:num>
  <w:num w:numId="16">
    <w:abstractNumId w:val="10"/>
  </w:num>
  <w:num w:numId="17">
    <w:abstractNumId w:val="9"/>
  </w:num>
  <w:num w:numId="18">
    <w:abstractNumId w:val="7"/>
  </w:num>
  <w:num w:numId="19">
    <w:abstractNumId w:val="3"/>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4688"/>
    <w:rsid w:val="000066E5"/>
    <w:rsid w:val="00011A21"/>
    <w:rsid w:val="00013B0D"/>
    <w:rsid w:val="000358C8"/>
    <w:rsid w:val="000439AC"/>
    <w:rsid w:val="0004578B"/>
    <w:rsid w:val="00074665"/>
    <w:rsid w:val="00090437"/>
    <w:rsid w:val="000B001F"/>
    <w:rsid w:val="000B1BE2"/>
    <w:rsid w:val="000B3C48"/>
    <w:rsid w:val="000D45DD"/>
    <w:rsid w:val="000F5934"/>
    <w:rsid w:val="001056FF"/>
    <w:rsid w:val="00117E0F"/>
    <w:rsid w:val="00126EE7"/>
    <w:rsid w:val="00134F6A"/>
    <w:rsid w:val="001354FB"/>
    <w:rsid w:val="001418A5"/>
    <w:rsid w:val="0014555D"/>
    <w:rsid w:val="0015749E"/>
    <w:rsid w:val="0016262B"/>
    <w:rsid w:val="001731AB"/>
    <w:rsid w:val="001754D8"/>
    <w:rsid w:val="00191A85"/>
    <w:rsid w:val="001A1DA8"/>
    <w:rsid w:val="001B0E7E"/>
    <w:rsid w:val="001B106C"/>
    <w:rsid w:val="001B2962"/>
    <w:rsid w:val="001C0B18"/>
    <w:rsid w:val="001C1B83"/>
    <w:rsid w:val="001D392B"/>
    <w:rsid w:val="001D5EB7"/>
    <w:rsid w:val="001F0840"/>
    <w:rsid w:val="001F1EC7"/>
    <w:rsid w:val="001F2527"/>
    <w:rsid w:val="002054DD"/>
    <w:rsid w:val="002175FA"/>
    <w:rsid w:val="00221780"/>
    <w:rsid w:val="00251F4A"/>
    <w:rsid w:val="00253E6F"/>
    <w:rsid w:val="00266C85"/>
    <w:rsid w:val="0027163F"/>
    <w:rsid w:val="002866F9"/>
    <w:rsid w:val="002869AF"/>
    <w:rsid w:val="002C17D7"/>
    <w:rsid w:val="002D1E6F"/>
    <w:rsid w:val="002D2651"/>
    <w:rsid w:val="002E07E4"/>
    <w:rsid w:val="003352AD"/>
    <w:rsid w:val="00342697"/>
    <w:rsid w:val="003456A0"/>
    <w:rsid w:val="003537C4"/>
    <w:rsid w:val="003779D7"/>
    <w:rsid w:val="0038140C"/>
    <w:rsid w:val="003858FB"/>
    <w:rsid w:val="003B4529"/>
    <w:rsid w:val="003C3AF4"/>
    <w:rsid w:val="003D5D74"/>
    <w:rsid w:val="003E4634"/>
    <w:rsid w:val="003F4C50"/>
    <w:rsid w:val="004009DE"/>
    <w:rsid w:val="00403C19"/>
    <w:rsid w:val="00436356"/>
    <w:rsid w:val="004449FD"/>
    <w:rsid w:val="00452BCA"/>
    <w:rsid w:val="0045392B"/>
    <w:rsid w:val="00454014"/>
    <w:rsid w:val="00454DFB"/>
    <w:rsid w:val="00457BD8"/>
    <w:rsid w:val="00462F90"/>
    <w:rsid w:val="0047418F"/>
    <w:rsid w:val="00474803"/>
    <w:rsid w:val="00481B08"/>
    <w:rsid w:val="00487C5F"/>
    <w:rsid w:val="004C247C"/>
    <w:rsid w:val="004D0727"/>
    <w:rsid w:val="004F65B0"/>
    <w:rsid w:val="00500B7F"/>
    <w:rsid w:val="0050313F"/>
    <w:rsid w:val="005075FA"/>
    <w:rsid w:val="00514197"/>
    <w:rsid w:val="005325E7"/>
    <w:rsid w:val="005377C7"/>
    <w:rsid w:val="005413FF"/>
    <w:rsid w:val="0056463A"/>
    <w:rsid w:val="005714A9"/>
    <w:rsid w:val="00575E64"/>
    <w:rsid w:val="00593453"/>
    <w:rsid w:val="005A1154"/>
    <w:rsid w:val="005B2A55"/>
    <w:rsid w:val="005F38BA"/>
    <w:rsid w:val="005F55EA"/>
    <w:rsid w:val="006026BC"/>
    <w:rsid w:val="006078D5"/>
    <w:rsid w:val="006129FA"/>
    <w:rsid w:val="006219C8"/>
    <w:rsid w:val="00647B83"/>
    <w:rsid w:val="006858BC"/>
    <w:rsid w:val="00687D9B"/>
    <w:rsid w:val="006B34DA"/>
    <w:rsid w:val="006C1D54"/>
    <w:rsid w:val="006C5D10"/>
    <w:rsid w:val="006D0A3B"/>
    <w:rsid w:val="006D197B"/>
    <w:rsid w:val="006D2267"/>
    <w:rsid w:val="006F34A8"/>
    <w:rsid w:val="00700AEB"/>
    <w:rsid w:val="007036B7"/>
    <w:rsid w:val="007201D5"/>
    <w:rsid w:val="00727396"/>
    <w:rsid w:val="007276BB"/>
    <w:rsid w:val="007312C9"/>
    <w:rsid w:val="00733307"/>
    <w:rsid w:val="00736545"/>
    <w:rsid w:val="00740226"/>
    <w:rsid w:val="00740BEF"/>
    <w:rsid w:val="0074256F"/>
    <w:rsid w:val="00752B83"/>
    <w:rsid w:val="007534C2"/>
    <w:rsid w:val="00753D6C"/>
    <w:rsid w:val="00757998"/>
    <w:rsid w:val="00762680"/>
    <w:rsid w:val="00766E3E"/>
    <w:rsid w:val="00776790"/>
    <w:rsid w:val="00784701"/>
    <w:rsid w:val="00794C3F"/>
    <w:rsid w:val="00795608"/>
    <w:rsid w:val="007A3C23"/>
    <w:rsid w:val="007B4F8D"/>
    <w:rsid w:val="007C4D97"/>
    <w:rsid w:val="007E4B75"/>
    <w:rsid w:val="007F1D52"/>
    <w:rsid w:val="007F3A5D"/>
    <w:rsid w:val="008035ED"/>
    <w:rsid w:val="008055AA"/>
    <w:rsid w:val="00811215"/>
    <w:rsid w:val="00812C81"/>
    <w:rsid w:val="00815695"/>
    <w:rsid w:val="00824FDD"/>
    <w:rsid w:val="00826DF1"/>
    <w:rsid w:val="00831CE5"/>
    <w:rsid w:val="00856078"/>
    <w:rsid w:val="00864377"/>
    <w:rsid w:val="00865185"/>
    <w:rsid w:val="00866329"/>
    <w:rsid w:val="00875109"/>
    <w:rsid w:val="00880E80"/>
    <w:rsid w:val="00882053"/>
    <w:rsid w:val="00882435"/>
    <w:rsid w:val="008A502D"/>
    <w:rsid w:val="008C29A7"/>
    <w:rsid w:val="008E196B"/>
    <w:rsid w:val="00903B14"/>
    <w:rsid w:val="00912888"/>
    <w:rsid w:val="00913E5E"/>
    <w:rsid w:val="00922071"/>
    <w:rsid w:val="00933D19"/>
    <w:rsid w:val="00936961"/>
    <w:rsid w:val="00941648"/>
    <w:rsid w:val="0095021A"/>
    <w:rsid w:val="00954847"/>
    <w:rsid w:val="009572FD"/>
    <w:rsid w:val="00957541"/>
    <w:rsid w:val="009733B0"/>
    <w:rsid w:val="00986453"/>
    <w:rsid w:val="009A52A4"/>
    <w:rsid w:val="009B5872"/>
    <w:rsid w:val="009B63ED"/>
    <w:rsid w:val="009B6843"/>
    <w:rsid w:val="009C5C16"/>
    <w:rsid w:val="009C67B6"/>
    <w:rsid w:val="009E30BE"/>
    <w:rsid w:val="009F4358"/>
    <w:rsid w:val="009F4519"/>
    <w:rsid w:val="009F5B14"/>
    <w:rsid w:val="00A11658"/>
    <w:rsid w:val="00A1623D"/>
    <w:rsid w:val="00A205E0"/>
    <w:rsid w:val="00A23B77"/>
    <w:rsid w:val="00A24BEC"/>
    <w:rsid w:val="00A45B2A"/>
    <w:rsid w:val="00A578AF"/>
    <w:rsid w:val="00A841F7"/>
    <w:rsid w:val="00A852D3"/>
    <w:rsid w:val="00A873C2"/>
    <w:rsid w:val="00A921EC"/>
    <w:rsid w:val="00A9481D"/>
    <w:rsid w:val="00A97E1B"/>
    <w:rsid w:val="00AA05F4"/>
    <w:rsid w:val="00AC1647"/>
    <w:rsid w:val="00AC3530"/>
    <w:rsid w:val="00AE023F"/>
    <w:rsid w:val="00AE4E45"/>
    <w:rsid w:val="00AF20B1"/>
    <w:rsid w:val="00AF413F"/>
    <w:rsid w:val="00B001A7"/>
    <w:rsid w:val="00B31EA5"/>
    <w:rsid w:val="00B32795"/>
    <w:rsid w:val="00B35EC3"/>
    <w:rsid w:val="00B6645D"/>
    <w:rsid w:val="00B9390E"/>
    <w:rsid w:val="00BB349A"/>
    <w:rsid w:val="00BB4990"/>
    <w:rsid w:val="00BB7802"/>
    <w:rsid w:val="00BC2022"/>
    <w:rsid w:val="00BE2311"/>
    <w:rsid w:val="00C002A1"/>
    <w:rsid w:val="00C13F29"/>
    <w:rsid w:val="00C255D3"/>
    <w:rsid w:val="00C26AA4"/>
    <w:rsid w:val="00C300D4"/>
    <w:rsid w:val="00C4276F"/>
    <w:rsid w:val="00C46896"/>
    <w:rsid w:val="00C56EDF"/>
    <w:rsid w:val="00C634C8"/>
    <w:rsid w:val="00C71CDD"/>
    <w:rsid w:val="00C7381A"/>
    <w:rsid w:val="00C741F1"/>
    <w:rsid w:val="00CA60CF"/>
    <w:rsid w:val="00CE0EC1"/>
    <w:rsid w:val="00CE1F8B"/>
    <w:rsid w:val="00CF434C"/>
    <w:rsid w:val="00D0071C"/>
    <w:rsid w:val="00D02758"/>
    <w:rsid w:val="00D05B24"/>
    <w:rsid w:val="00D22147"/>
    <w:rsid w:val="00D23B5F"/>
    <w:rsid w:val="00D26EED"/>
    <w:rsid w:val="00D335F4"/>
    <w:rsid w:val="00D42072"/>
    <w:rsid w:val="00D440DA"/>
    <w:rsid w:val="00D4586C"/>
    <w:rsid w:val="00D52B69"/>
    <w:rsid w:val="00D55F99"/>
    <w:rsid w:val="00D649F4"/>
    <w:rsid w:val="00D7576D"/>
    <w:rsid w:val="00D87A88"/>
    <w:rsid w:val="00D903E7"/>
    <w:rsid w:val="00D90B34"/>
    <w:rsid w:val="00D9247D"/>
    <w:rsid w:val="00D96B57"/>
    <w:rsid w:val="00DA73D6"/>
    <w:rsid w:val="00DD2C3E"/>
    <w:rsid w:val="00DE59DC"/>
    <w:rsid w:val="00DE6B13"/>
    <w:rsid w:val="00DF1568"/>
    <w:rsid w:val="00DF33C1"/>
    <w:rsid w:val="00DF363B"/>
    <w:rsid w:val="00DF416B"/>
    <w:rsid w:val="00DF4669"/>
    <w:rsid w:val="00DF6DA8"/>
    <w:rsid w:val="00DF7B25"/>
    <w:rsid w:val="00E01EDF"/>
    <w:rsid w:val="00E03F94"/>
    <w:rsid w:val="00E042F9"/>
    <w:rsid w:val="00E16335"/>
    <w:rsid w:val="00E26C91"/>
    <w:rsid w:val="00E26F12"/>
    <w:rsid w:val="00E318CD"/>
    <w:rsid w:val="00E4492D"/>
    <w:rsid w:val="00E47A4D"/>
    <w:rsid w:val="00E55018"/>
    <w:rsid w:val="00E62FC0"/>
    <w:rsid w:val="00E70A07"/>
    <w:rsid w:val="00EA4978"/>
    <w:rsid w:val="00EB6356"/>
    <w:rsid w:val="00ED3CB2"/>
    <w:rsid w:val="00EF5D47"/>
    <w:rsid w:val="00F0014E"/>
    <w:rsid w:val="00F00EC6"/>
    <w:rsid w:val="00F00F95"/>
    <w:rsid w:val="00F07B84"/>
    <w:rsid w:val="00F14F87"/>
    <w:rsid w:val="00F15450"/>
    <w:rsid w:val="00F313C0"/>
    <w:rsid w:val="00F435DB"/>
    <w:rsid w:val="00F74748"/>
    <w:rsid w:val="00F90346"/>
    <w:rsid w:val="00FB1333"/>
    <w:rsid w:val="00FB1481"/>
    <w:rsid w:val="00FB2828"/>
    <w:rsid w:val="00FC646C"/>
    <w:rsid w:val="00FC6DEC"/>
    <w:rsid w:val="00FE3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18"/>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916C1-04B3-4C34-B26D-5F736517E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2177</Words>
  <Characters>12413</Characters>
  <Application>Microsoft Office Word</Application>
  <DocSecurity>0</DocSecurity>
  <Lines>103</Lines>
  <Paragraphs>29</Paragraphs>
  <ScaleCrop>false</ScaleCrop>
  <Company>Tom</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2</cp:revision>
  <dcterms:created xsi:type="dcterms:W3CDTF">2020-10-23T09:59:00Z</dcterms:created>
  <dcterms:modified xsi:type="dcterms:W3CDTF">2020-10-23T09:59:00Z</dcterms:modified>
</cp:coreProperties>
</file>